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946F1" w14:textId="70B32A32" w:rsidR="003D18AF" w:rsidRPr="00EA7E6E" w:rsidRDefault="00984050" w:rsidP="00984050">
      <w:pPr>
        <w:overflowPunct w:val="0"/>
        <w:spacing w:line="400" w:lineRule="exact"/>
        <w:jc w:val="center"/>
        <w:textAlignment w:val="baseline"/>
        <w:rPr>
          <w:rFonts w:asciiTheme="minorEastAsia" w:hAnsiTheme="minorEastAsia" w:cs="ＭＳ 明朝"/>
          <w:color w:val="000000" w:themeColor="text1"/>
          <w:kern w:val="0"/>
          <w:sz w:val="24"/>
          <w:szCs w:val="24"/>
        </w:rPr>
      </w:pPr>
      <w:r>
        <w:rPr>
          <w:rFonts w:asciiTheme="minorEastAsia" w:hAnsiTheme="minorEastAsia" w:cs="ＭＳ 明朝" w:hint="eastAsia"/>
          <w:color w:val="000000" w:themeColor="text1"/>
          <w:kern w:val="0"/>
          <w:sz w:val="24"/>
          <w:szCs w:val="24"/>
        </w:rPr>
        <w:t>令和８年度</w:t>
      </w:r>
      <w:r>
        <w:rPr>
          <w:rFonts w:asciiTheme="minorEastAsia" w:hAnsiTheme="minorEastAsia" w:cs="ＭＳ 明朝"/>
          <w:color w:val="000000" w:themeColor="text1"/>
          <w:kern w:val="0"/>
          <w:sz w:val="24"/>
          <w:szCs w:val="24"/>
        </w:rPr>
        <w:t>奄美群島認定ガイド・通訳案内士</w:t>
      </w:r>
      <w:r>
        <w:rPr>
          <w:rFonts w:asciiTheme="minorEastAsia" w:hAnsiTheme="minorEastAsia" w:cs="ＭＳ 明朝" w:hint="eastAsia"/>
          <w:color w:val="000000" w:themeColor="text1"/>
          <w:kern w:val="0"/>
          <w:sz w:val="24"/>
          <w:szCs w:val="24"/>
        </w:rPr>
        <w:t>ホームページ</w:t>
      </w:r>
      <w:r>
        <w:rPr>
          <w:rFonts w:asciiTheme="minorEastAsia" w:hAnsiTheme="minorEastAsia" w:cs="ＭＳ 明朝"/>
          <w:color w:val="000000" w:themeColor="text1"/>
          <w:kern w:val="0"/>
          <w:sz w:val="24"/>
          <w:szCs w:val="24"/>
        </w:rPr>
        <w:t>制作業務</w:t>
      </w:r>
      <w:r>
        <w:rPr>
          <w:rFonts w:asciiTheme="minorEastAsia" w:hAnsiTheme="minorEastAsia" w:cs="ＭＳ 明朝" w:hint="eastAsia"/>
          <w:color w:val="000000" w:themeColor="text1"/>
          <w:kern w:val="0"/>
          <w:sz w:val="24"/>
          <w:szCs w:val="24"/>
        </w:rPr>
        <w:t>委託</w:t>
      </w:r>
    </w:p>
    <w:p w14:paraId="2AD382EA" w14:textId="77777777" w:rsidR="00865694" w:rsidRPr="00EA7E6E" w:rsidRDefault="00865694" w:rsidP="00865694">
      <w:pPr>
        <w:overflowPunct w:val="0"/>
        <w:spacing w:line="400" w:lineRule="exact"/>
        <w:jc w:val="center"/>
        <w:textAlignment w:val="baseline"/>
        <w:rPr>
          <w:rFonts w:asciiTheme="minorEastAsia" w:hAnsiTheme="minorEastAsia" w:cs="ＭＳ 明朝"/>
          <w:color w:val="000000" w:themeColor="text1"/>
          <w:kern w:val="0"/>
          <w:sz w:val="24"/>
          <w:szCs w:val="24"/>
        </w:rPr>
      </w:pPr>
      <w:r>
        <w:rPr>
          <w:rFonts w:asciiTheme="minorEastAsia" w:hAnsiTheme="minorEastAsia" w:cs="ＭＳ 明朝" w:hint="eastAsia"/>
          <w:color w:val="000000" w:themeColor="text1"/>
          <w:kern w:val="0"/>
          <w:sz w:val="24"/>
          <w:szCs w:val="24"/>
        </w:rPr>
        <w:t>業務委託仕様書</w:t>
      </w:r>
    </w:p>
    <w:p w14:paraId="0F520C0D" w14:textId="77777777" w:rsidR="00731C96" w:rsidRDefault="00731C96" w:rsidP="003D18AF">
      <w:pPr>
        <w:overflowPunct w:val="0"/>
        <w:spacing w:line="400" w:lineRule="exact"/>
        <w:textAlignment w:val="baseline"/>
        <w:rPr>
          <w:rFonts w:asciiTheme="minorEastAsia" w:hAnsiTheme="minorEastAsia" w:cs="ＭＳ 明朝"/>
          <w:color w:val="000000" w:themeColor="text1"/>
          <w:kern w:val="0"/>
          <w:sz w:val="22"/>
        </w:rPr>
      </w:pPr>
    </w:p>
    <w:p w14:paraId="64E61114" w14:textId="6B62A4DB" w:rsidR="004350DE" w:rsidRDefault="004350DE" w:rsidP="003D18AF">
      <w:pPr>
        <w:overflowPunct w:val="0"/>
        <w:spacing w:line="400" w:lineRule="exact"/>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 xml:space="preserve">　本仕様書は、奄美群島広域事務組合（以下、発注者という）が発注する業務に関して、受注者が当該業務を履行するために必要な事項を定めるものである。</w:t>
      </w:r>
    </w:p>
    <w:p w14:paraId="0DCB7961" w14:textId="77777777" w:rsidR="004350DE" w:rsidRPr="00AB5874" w:rsidRDefault="004350DE" w:rsidP="003D18AF">
      <w:pPr>
        <w:overflowPunct w:val="0"/>
        <w:spacing w:line="400" w:lineRule="exact"/>
        <w:textAlignment w:val="baseline"/>
        <w:rPr>
          <w:rFonts w:asciiTheme="minorEastAsia" w:hAnsiTheme="minorEastAsia" w:cs="ＭＳ 明朝"/>
          <w:color w:val="000000" w:themeColor="text1"/>
          <w:kern w:val="0"/>
          <w:sz w:val="22"/>
        </w:rPr>
      </w:pPr>
    </w:p>
    <w:p w14:paraId="59A4F54F" w14:textId="01CA9D30" w:rsidR="00655C6F" w:rsidRDefault="00655C6F" w:rsidP="00655C6F">
      <w:pPr>
        <w:overflowPunct w:val="0"/>
        <w:spacing w:line="400" w:lineRule="exact"/>
        <w:textAlignment w:val="baseline"/>
        <w:rPr>
          <w:rFonts w:asciiTheme="minorEastAsia" w:hAnsiTheme="minorEastAsia" w:cs="ＭＳ 明朝"/>
          <w:color w:val="000000" w:themeColor="text1"/>
          <w:kern w:val="0"/>
          <w:sz w:val="22"/>
        </w:rPr>
      </w:pPr>
      <w:r>
        <w:rPr>
          <w:rFonts w:asciiTheme="minorEastAsia" w:hAnsiTheme="minorEastAsia" w:cs="ＭＳ 明朝"/>
          <w:color w:val="000000" w:themeColor="text1"/>
          <w:kern w:val="0"/>
          <w:sz w:val="22"/>
        </w:rPr>
        <w:t>１．業務</w:t>
      </w:r>
      <w:r>
        <w:rPr>
          <w:rFonts w:asciiTheme="minorEastAsia" w:hAnsiTheme="minorEastAsia" w:cs="ＭＳ 明朝" w:hint="eastAsia"/>
          <w:color w:val="000000" w:themeColor="text1"/>
          <w:kern w:val="0"/>
          <w:sz w:val="22"/>
        </w:rPr>
        <w:t>委託</w:t>
      </w:r>
      <w:r>
        <w:rPr>
          <w:rFonts w:asciiTheme="minorEastAsia" w:hAnsiTheme="minorEastAsia" w:cs="ＭＳ 明朝"/>
          <w:color w:val="000000" w:themeColor="text1"/>
          <w:kern w:val="0"/>
          <w:sz w:val="22"/>
        </w:rPr>
        <w:t>名</w:t>
      </w:r>
    </w:p>
    <w:p w14:paraId="2863C672" w14:textId="3D30F4CF" w:rsidR="00655C6F" w:rsidRDefault="00984050" w:rsidP="00655C6F">
      <w:pPr>
        <w:overflowPunct w:val="0"/>
        <w:spacing w:line="400" w:lineRule="exact"/>
        <w:ind w:firstLineChars="200" w:firstLine="440"/>
        <w:textAlignment w:val="baseline"/>
        <w:rPr>
          <w:rFonts w:asciiTheme="minorEastAsia" w:hAnsiTheme="minorEastAsia"/>
          <w:color w:val="000000" w:themeColor="text1"/>
          <w:sz w:val="22"/>
        </w:rPr>
      </w:pPr>
      <w:r>
        <w:rPr>
          <w:rFonts w:asciiTheme="minorEastAsia" w:hAnsiTheme="minorEastAsia"/>
          <w:color w:val="000000" w:themeColor="text1"/>
          <w:sz w:val="22"/>
        </w:rPr>
        <w:t>令和８年度奄美群島認定ガイド・通訳案内士ホームページ制作業務委託</w:t>
      </w:r>
    </w:p>
    <w:p w14:paraId="16C0C8BA" w14:textId="77777777" w:rsidR="00655C6F" w:rsidRPr="00984050" w:rsidRDefault="00655C6F" w:rsidP="00655C6F">
      <w:pPr>
        <w:overflowPunct w:val="0"/>
        <w:spacing w:line="400" w:lineRule="exact"/>
        <w:textAlignment w:val="baseline"/>
        <w:rPr>
          <w:rFonts w:asciiTheme="minorEastAsia" w:hAnsiTheme="minorEastAsia"/>
          <w:color w:val="000000" w:themeColor="text1"/>
          <w:sz w:val="22"/>
        </w:rPr>
      </w:pPr>
    </w:p>
    <w:p w14:paraId="4487C2B9" w14:textId="783BEDD8" w:rsidR="004350DE" w:rsidRPr="00755A5D" w:rsidRDefault="004350DE" w:rsidP="00655C6F">
      <w:pPr>
        <w:overflowPunct w:val="0"/>
        <w:spacing w:line="400" w:lineRule="exact"/>
        <w:textAlignment w:val="baseline"/>
        <w:rPr>
          <w:rFonts w:asciiTheme="minorEastAsia" w:hAnsiTheme="minorEastAsia"/>
          <w:color w:val="000000" w:themeColor="text1"/>
          <w:sz w:val="22"/>
        </w:rPr>
      </w:pPr>
      <w:r>
        <w:rPr>
          <w:rFonts w:asciiTheme="minorEastAsia" w:hAnsiTheme="minorEastAsia" w:hint="eastAsia"/>
          <w:color w:val="000000" w:themeColor="text1"/>
          <w:sz w:val="22"/>
        </w:rPr>
        <w:t>２．業務目的</w:t>
      </w:r>
    </w:p>
    <w:p w14:paraId="2E87BFE3" w14:textId="76FCF122" w:rsidR="00984050" w:rsidRPr="00984050" w:rsidRDefault="004350DE" w:rsidP="00984050">
      <w:pPr>
        <w:overflowPunct w:val="0"/>
        <w:spacing w:line="400" w:lineRule="exact"/>
        <w:ind w:left="220" w:hangingChars="100" w:hanging="220"/>
        <w:textAlignment w:val="baseline"/>
        <w:rPr>
          <w:rFonts w:asciiTheme="minorEastAsia" w:hAnsiTheme="minorEastAsia"/>
          <w:color w:val="000000" w:themeColor="text1"/>
          <w:sz w:val="22"/>
        </w:rPr>
      </w:pPr>
      <w:r>
        <w:rPr>
          <w:rFonts w:asciiTheme="minorEastAsia" w:hAnsiTheme="minorEastAsia" w:hint="eastAsia"/>
          <w:color w:val="000000" w:themeColor="text1"/>
          <w:sz w:val="22"/>
        </w:rPr>
        <w:t xml:space="preserve">　　奄美群島は世界自然遺産地域を含む貴重な自然環境や固有の歴史・文化を有しており、その価値を適切に保全しつつ持続的に活用していくことが求められている。</w:t>
      </w:r>
    </w:p>
    <w:p w14:paraId="2D33127B" w14:textId="46E074C6" w:rsidR="00984050" w:rsidRPr="00984050" w:rsidRDefault="00984050" w:rsidP="00984050">
      <w:pPr>
        <w:overflowPunct w:val="0"/>
        <w:spacing w:line="400" w:lineRule="exact"/>
        <w:ind w:leftChars="100" w:left="210" w:firstLineChars="100" w:firstLine="220"/>
        <w:textAlignment w:val="baseline"/>
        <w:rPr>
          <w:rFonts w:asciiTheme="minorEastAsia" w:hAnsiTheme="minorEastAsia"/>
          <w:color w:val="000000" w:themeColor="text1"/>
          <w:sz w:val="22"/>
        </w:rPr>
      </w:pPr>
      <w:r>
        <w:rPr>
          <w:rFonts w:asciiTheme="minorEastAsia" w:hAnsiTheme="minorEastAsia" w:hint="eastAsia"/>
          <w:color w:val="000000" w:themeColor="text1"/>
          <w:sz w:val="22"/>
        </w:rPr>
        <w:t>このため、発注者は、関係自治体及び関係機関と連携し、奄美群島認定エコツアーガイド及び奄美群島地域通訳案内士の育成・確保に取組んでおり、来訪者に対する質の高い案内の提供を通じて、自然環境の保全と地域振興の両立を図っている。</w:t>
      </w:r>
    </w:p>
    <w:p w14:paraId="63DAFD6C" w14:textId="3815C16C" w:rsidR="00984050" w:rsidRDefault="00984050" w:rsidP="00984050">
      <w:pPr>
        <w:overflowPunct w:val="0"/>
        <w:spacing w:line="400" w:lineRule="exact"/>
        <w:ind w:leftChars="100" w:left="210" w:firstLineChars="100" w:firstLine="220"/>
        <w:textAlignment w:val="baseline"/>
        <w:rPr>
          <w:rFonts w:asciiTheme="minorEastAsia" w:hAnsiTheme="minorEastAsia"/>
          <w:color w:val="000000" w:themeColor="text1"/>
          <w:sz w:val="22"/>
        </w:rPr>
      </w:pPr>
      <w:r>
        <w:rPr>
          <w:rFonts w:asciiTheme="minorEastAsia" w:hAnsiTheme="minorEastAsia" w:hint="eastAsia"/>
          <w:color w:val="000000" w:themeColor="text1"/>
          <w:sz w:val="22"/>
        </w:rPr>
        <w:t>本業務では、奄美群島認定エコツアーガイド及び通訳案内士に関する情報や活動内容、奄美群島の自然・文化の魅力等を島内外へ広く発信するホームページを作成することにより、制度の認知度向上、人材確保及び利用促進を図るとともに、持続可能な観光の推進に資することを目的とする。</w:t>
      </w:r>
    </w:p>
    <w:p w14:paraId="5623771B" w14:textId="77777777" w:rsidR="0025655D" w:rsidRDefault="0025655D" w:rsidP="003763E7">
      <w:pPr>
        <w:overflowPunct w:val="0"/>
        <w:spacing w:line="400" w:lineRule="exact"/>
        <w:ind w:left="220" w:hangingChars="100" w:hanging="220"/>
        <w:textAlignment w:val="baseline"/>
        <w:rPr>
          <w:rFonts w:asciiTheme="minorEastAsia" w:hAnsiTheme="minorEastAsia"/>
          <w:color w:val="000000" w:themeColor="text1"/>
          <w:sz w:val="22"/>
        </w:rPr>
      </w:pPr>
    </w:p>
    <w:p w14:paraId="0DE5DBDD" w14:textId="6EF2ADB6" w:rsidR="0025655D" w:rsidRDefault="0025655D" w:rsidP="003763E7">
      <w:pPr>
        <w:overflowPunct w:val="0"/>
        <w:spacing w:line="400" w:lineRule="exact"/>
        <w:ind w:left="220" w:hangingChars="100" w:hanging="220"/>
        <w:textAlignment w:val="baseline"/>
        <w:rPr>
          <w:rFonts w:asciiTheme="minorEastAsia" w:hAnsiTheme="minorEastAsia"/>
          <w:color w:val="000000" w:themeColor="text1"/>
          <w:sz w:val="22"/>
        </w:rPr>
      </w:pPr>
      <w:r>
        <w:rPr>
          <w:rFonts w:asciiTheme="minorEastAsia" w:hAnsiTheme="minorEastAsia" w:hint="eastAsia"/>
          <w:color w:val="000000" w:themeColor="text1"/>
          <w:sz w:val="22"/>
        </w:rPr>
        <w:t>３．履行期間</w:t>
      </w:r>
    </w:p>
    <w:p w14:paraId="4BDA448A" w14:textId="6D37BD62" w:rsidR="0025655D" w:rsidRDefault="0025655D" w:rsidP="003763E7">
      <w:pPr>
        <w:overflowPunct w:val="0"/>
        <w:spacing w:line="400" w:lineRule="exact"/>
        <w:ind w:left="220" w:hangingChars="100" w:hanging="220"/>
        <w:textAlignment w:val="baseline"/>
        <w:rPr>
          <w:rFonts w:asciiTheme="minorEastAsia" w:hAnsiTheme="minorEastAsia"/>
          <w:color w:val="000000" w:themeColor="text1"/>
          <w:sz w:val="22"/>
        </w:rPr>
      </w:pPr>
      <w:r>
        <w:rPr>
          <w:rFonts w:asciiTheme="minorEastAsia" w:hAnsiTheme="minorEastAsia" w:hint="eastAsia"/>
          <w:color w:val="000000" w:themeColor="text1"/>
          <w:sz w:val="22"/>
        </w:rPr>
        <w:t xml:space="preserve">　契約締結日から令和９年１月29日（金）限り</w:t>
      </w:r>
    </w:p>
    <w:p w14:paraId="0FA4B6CE" w14:textId="77777777" w:rsidR="007B4618" w:rsidRPr="002F1482" w:rsidRDefault="007B4618" w:rsidP="00655C6F">
      <w:pPr>
        <w:overflowPunct w:val="0"/>
        <w:spacing w:line="400" w:lineRule="exact"/>
        <w:textAlignment w:val="baseline"/>
        <w:rPr>
          <w:rFonts w:asciiTheme="minorEastAsia" w:hAnsiTheme="minorEastAsia"/>
          <w:color w:val="000000" w:themeColor="text1"/>
          <w:sz w:val="22"/>
        </w:rPr>
      </w:pPr>
    </w:p>
    <w:p w14:paraId="22A6D8FF" w14:textId="599713B1" w:rsidR="003501C5" w:rsidRDefault="0025655D" w:rsidP="00F42888">
      <w:pPr>
        <w:overflowPunct w:val="0"/>
        <w:spacing w:line="400" w:lineRule="exact"/>
        <w:textAlignment w:val="baseline"/>
        <w:rPr>
          <w:rFonts w:asciiTheme="minorEastAsia" w:hAnsiTheme="minorEastAsia" w:cs="ＭＳ 明朝"/>
          <w:color w:val="000000" w:themeColor="text1"/>
          <w:kern w:val="0"/>
          <w:sz w:val="22"/>
        </w:rPr>
      </w:pPr>
      <w:r>
        <w:rPr>
          <w:rFonts w:asciiTheme="minorEastAsia" w:hAnsiTheme="minorEastAsia" w:hint="eastAsia"/>
          <w:color w:val="000000" w:themeColor="text1"/>
          <w:sz w:val="22"/>
        </w:rPr>
        <w:t>４</w:t>
      </w:r>
      <w:r>
        <w:rPr>
          <w:rFonts w:asciiTheme="minorEastAsia" w:hAnsiTheme="minorEastAsia"/>
          <w:color w:val="000000" w:themeColor="text1"/>
          <w:sz w:val="22"/>
        </w:rPr>
        <w:t>．</w:t>
      </w:r>
      <w:r>
        <w:rPr>
          <w:rFonts w:asciiTheme="minorEastAsia" w:hAnsiTheme="minorEastAsia" w:cs="ＭＳ 明朝" w:hint="eastAsia"/>
          <w:color w:val="000000" w:themeColor="text1"/>
          <w:kern w:val="0"/>
          <w:sz w:val="22"/>
        </w:rPr>
        <w:t>業務概要</w:t>
      </w:r>
    </w:p>
    <w:p w14:paraId="54531578" w14:textId="50C6C985" w:rsidR="00FF6DCA" w:rsidRDefault="00984050" w:rsidP="00984050">
      <w:pPr>
        <w:overflowPunct w:val="0"/>
        <w:spacing w:line="400" w:lineRule="exact"/>
        <w:ind w:leftChars="135" w:left="283" w:firstLineChars="100" w:firstLine="220"/>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受注者は</w:t>
      </w:r>
      <w:r>
        <w:rPr>
          <w:rFonts w:asciiTheme="minorEastAsia" w:hAnsiTheme="minorEastAsia" w:cs="ＭＳ 明朝"/>
          <w:color w:val="000000" w:themeColor="text1"/>
          <w:kern w:val="0"/>
          <w:sz w:val="22"/>
        </w:rPr>
        <w:t>ホームページ全体の企画、構成設計、デザイン作成、サイト構築、公開及び保守・点検並びに検索エンジン最適化（SEO対策）を行う。</w:t>
      </w:r>
    </w:p>
    <w:p w14:paraId="67579A6D" w14:textId="77777777" w:rsidR="00FF6DCA" w:rsidRDefault="00FF6DCA" w:rsidP="00984050">
      <w:pPr>
        <w:overflowPunct w:val="0"/>
        <w:spacing w:line="400" w:lineRule="exact"/>
        <w:textAlignment w:val="baseline"/>
        <w:rPr>
          <w:rFonts w:asciiTheme="minorEastAsia" w:hAnsiTheme="minorEastAsia" w:cs="ＭＳ 明朝"/>
          <w:color w:val="000000" w:themeColor="text1"/>
          <w:kern w:val="0"/>
          <w:sz w:val="22"/>
        </w:rPr>
      </w:pPr>
    </w:p>
    <w:p w14:paraId="12321997" w14:textId="77C8C422" w:rsidR="00984050" w:rsidRDefault="00984050" w:rsidP="00984050">
      <w:pPr>
        <w:overflowPunct w:val="0"/>
        <w:spacing w:line="400" w:lineRule="exact"/>
        <w:textAlignment w:val="baseline"/>
        <w:rPr>
          <w:rFonts w:asciiTheme="minorEastAsia" w:hAnsiTheme="minorEastAsia" w:cs="ＭＳ 明朝"/>
          <w:color w:val="000000" w:themeColor="text1"/>
          <w:kern w:val="0"/>
          <w:sz w:val="22"/>
        </w:rPr>
      </w:pPr>
      <w:r>
        <w:rPr>
          <w:rFonts w:asciiTheme="minorEastAsia" w:hAnsiTheme="minorEastAsia" w:hint="eastAsia"/>
          <w:color w:val="000000" w:themeColor="text1"/>
          <w:sz w:val="22"/>
        </w:rPr>
        <w:t>５</w:t>
      </w:r>
      <w:r>
        <w:rPr>
          <w:rFonts w:asciiTheme="minorEastAsia" w:hAnsiTheme="minorEastAsia"/>
          <w:color w:val="000000" w:themeColor="text1"/>
          <w:sz w:val="22"/>
        </w:rPr>
        <w:t>．</w:t>
      </w:r>
      <w:r>
        <w:rPr>
          <w:rFonts w:asciiTheme="minorEastAsia" w:hAnsiTheme="minorEastAsia" w:cs="ＭＳ 明朝" w:hint="eastAsia"/>
          <w:color w:val="000000" w:themeColor="text1"/>
          <w:kern w:val="0"/>
          <w:sz w:val="22"/>
        </w:rPr>
        <w:t>業務範囲</w:t>
      </w:r>
    </w:p>
    <w:p w14:paraId="5FADB6E0" w14:textId="7952881C" w:rsidR="00984050" w:rsidRDefault="00984050" w:rsidP="00984050">
      <w:pPr>
        <w:overflowPunct w:val="0"/>
        <w:spacing w:line="400" w:lineRule="exact"/>
        <w:ind w:leftChars="135" w:left="283"/>
        <w:textAlignment w:val="baseline"/>
        <w:rPr>
          <w:rFonts w:asciiTheme="minorEastAsia" w:hAnsiTheme="minorEastAsia" w:cs="ＭＳ 明朝"/>
          <w:color w:val="000000" w:themeColor="text1"/>
          <w:kern w:val="0"/>
          <w:sz w:val="22"/>
        </w:rPr>
      </w:pPr>
      <w:r>
        <w:rPr>
          <w:rFonts w:asciiTheme="minorEastAsia" w:hAnsiTheme="minorEastAsia" w:cs="ＭＳ 明朝"/>
          <w:color w:val="000000" w:themeColor="text1"/>
          <w:kern w:val="0"/>
          <w:sz w:val="22"/>
        </w:rPr>
        <w:t>委託業務の範囲は、次のとおりとする。</w:t>
      </w:r>
    </w:p>
    <w:p w14:paraId="7B7BF60A" w14:textId="77777777" w:rsidR="00984050" w:rsidRPr="00984050" w:rsidRDefault="00984050" w:rsidP="00984050">
      <w:pPr>
        <w:overflowPunct w:val="0"/>
        <w:spacing w:line="400" w:lineRule="exact"/>
        <w:ind w:leftChars="135" w:left="283"/>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（１）「奄美群島認定ガイド・通訳案内士」ホームページの構成設計</w:t>
      </w:r>
    </w:p>
    <w:p w14:paraId="5D9AD897" w14:textId="77777777" w:rsidR="00984050" w:rsidRPr="00984050" w:rsidRDefault="00984050" w:rsidP="00984050">
      <w:pPr>
        <w:overflowPunct w:val="0"/>
        <w:spacing w:line="400" w:lineRule="exact"/>
        <w:ind w:leftChars="135" w:left="283"/>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（２）トップページ等のデザイン企画・制作</w:t>
      </w:r>
    </w:p>
    <w:p w14:paraId="1873F58B" w14:textId="77777777" w:rsidR="00984050" w:rsidRPr="00984050" w:rsidRDefault="00984050" w:rsidP="00984050">
      <w:pPr>
        <w:overflowPunct w:val="0"/>
        <w:spacing w:line="400" w:lineRule="exact"/>
        <w:ind w:leftChars="135" w:left="283"/>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（３）サーバー及びシステム環境の構築</w:t>
      </w:r>
    </w:p>
    <w:p w14:paraId="339FA36C" w14:textId="77777777" w:rsidR="00984050" w:rsidRPr="00984050" w:rsidRDefault="00984050" w:rsidP="00984050">
      <w:pPr>
        <w:overflowPunct w:val="0"/>
        <w:spacing w:line="400" w:lineRule="exact"/>
        <w:ind w:leftChars="135" w:left="283"/>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（４）CMSの導入・構築</w:t>
      </w:r>
    </w:p>
    <w:p w14:paraId="0E4D3C7B" w14:textId="77777777" w:rsidR="00984050" w:rsidRPr="00984050" w:rsidRDefault="00984050" w:rsidP="00984050">
      <w:pPr>
        <w:overflowPunct w:val="0"/>
        <w:spacing w:line="400" w:lineRule="exact"/>
        <w:ind w:leftChars="135" w:left="283"/>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（５）検索エンジン最適化（SEO対策）の実施</w:t>
      </w:r>
    </w:p>
    <w:p w14:paraId="4415F0C8" w14:textId="77777777" w:rsidR="00984050" w:rsidRPr="00984050" w:rsidRDefault="00984050" w:rsidP="00984050">
      <w:pPr>
        <w:overflowPunct w:val="0"/>
        <w:spacing w:line="400" w:lineRule="exact"/>
        <w:ind w:leftChars="135" w:left="283"/>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（６）操作マニュアルの作成</w:t>
      </w:r>
    </w:p>
    <w:p w14:paraId="18C3080B" w14:textId="77777777" w:rsidR="00984050" w:rsidRPr="00984050" w:rsidRDefault="00984050" w:rsidP="00984050">
      <w:pPr>
        <w:overflowPunct w:val="0"/>
        <w:spacing w:line="400" w:lineRule="exact"/>
        <w:ind w:leftChars="135" w:left="283"/>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（７）既存データの移行作業</w:t>
      </w:r>
    </w:p>
    <w:p w14:paraId="0D184A3E" w14:textId="77777777" w:rsidR="00984050" w:rsidRPr="00984050" w:rsidRDefault="00984050" w:rsidP="00984050">
      <w:pPr>
        <w:overflowPunct w:val="0"/>
        <w:spacing w:line="400" w:lineRule="exact"/>
        <w:ind w:leftChars="135" w:left="283"/>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（８）口コミ機能の実装</w:t>
      </w:r>
    </w:p>
    <w:p w14:paraId="7486AA1A" w14:textId="77E4E17F" w:rsidR="00984050" w:rsidRDefault="00984050" w:rsidP="00984050">
      <w:pPr>
        <w:overflowPunct w:val="0"/>
        <w:spacing w:line="400" w:lineRule="exact"/>
        <w:ind w:leftChars="135" w:left="283"/>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lastRenderedPageBreak/>
        <w:t>（９）ランキング機能の実装</w:t>
      </w:r>
    </w:p>
    <w:p w14:paraId="19B596BE" w14:textId="77777777" w:rsidR="003763E7" w:rsidRDefault="003763E7" w:rsidP="00DE5683">
      <w:pPr>
        <w:tabs>
          <w:tab w:val="left" w:pos="0"/>
        </w:tabs>
        <w:overflowPunct w:val="0"/>
        <w:spacing w:line="400" w:lineRule="exact"/>
        <w:textAlignment w:val="baseline"/>
        <w:rPr>
          <w:rFonts w:asciiTheme="minorEastAsia" w:hAnsiTheme="minorEastAsia" w:cs="ＭＳ 明朝"/>
          <w:color w:val="000000" w:themeColor="text1"/>
          <w:kern w:val="0"/>
          <w:sz w:val="22"/>
        </w:rPr>
      </w:pPr>
    </w:p>
    <w:p w14:paraId="7EFEB35C" w14:textId="281AF7A0" w:rsidR="008E7FEB" w:rsidRDefault="00984050" w:rsidP="008E7FEB">
      <w:pPr>
        <w:tabs>
          <w:tab w:val="left" w:pos="0"/>
        </w:tabs>
        <w:overflowPunct w:val="0"/>
        <w:spacing w:line="400" w:lineRule="exact"/>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６</w:t>
      </w:r>
      <w:r>
        <w:rPr>
          <w:rFonts w:asciiTheme="minorEastAsia" w:hAnsiTheme="minorEastAsia" w:cs="ＭＳ 明朝"/>
          <w:color w:val="000000" w:themeColor="text1"/>
          <w:kern w:val="0"/>
          <w:sz w:val="22"/>
        </w:rPr>
        <w:t>．ホームページの基本的事項</w:t>
      </w:r>
    </w:p>
    <w:p w14:paraId="4BEB81FB" w14:textId="38A9F0EA" w:rsidR="00984050" w:rsidRPr="00984050" w:rsidRDefault="00984050" w:rsidP="00984050">
      <w:pPr>
        <w:tabs>
          <w:tab w:val="left" w:pos="709"/>
        </w:tabs>
        <w:overflowPunct w:val="0"/>
        <w:spacing w:line="400" w:lineRule="exact"/>
        <w:ind w:leftChars="134" w:left="989" w:hangingChars="322" w:hanging="708"/>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（１）閲覧者は島内外の観光客、旅行事業者、ガイド希望者、行政関係者等を想定し、認定ガイド制度や通訳案内士の役割・魅力が直感的に理解できる構成とすること。</w:t>
      </w:r>
    </w:p>
    <w:p w14:paraId="361D9A3A" w14:textId="6A8C197F" w:rsidR="00984050" w:rsidRPr="00984050" w:rsidRDefault="00984050" w:rsidP="00984050">
      <w:pPr>
        <w:tabs>
          <w:tab w:val="left" w:pos="284"/>
        </w:tabs>
        <w:overflowPunct w:val="0"/>
        <w:spacing w:line="400" w:lineRule="exact"/>
        <w:ind w:leftChars="134" w:left="989" w:hangingChars="322" w:hanging="708"/>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（２）写真やビジュアル素材を効果的に活用し、奄美群島の自然やガイド活動の魅力が伝わるデザインとすること。</w:t>
      </w:r>
    </w:p>
    <w:p w14:paraId="62C5046F" w14:textId="1BBB0AD6" w:rsidR="00984050" w:rsidRPr="00984050" w:rsidRDefault="00984050" w:rsidP="00984050">
      <w:pPr>
        <w:tabs>
          <w:tab w:val="left" w:pos="284"/>
        </w:tabs>
        <w:overflowPunct w:val="0"/>
        <w:spacing w:line="400" w:lineRule="exact"/>
        <w:ind w:leftChars="134" w:left="989" w:hangingChars="322" w:hanging="708"/>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（３）閲覧者がストレスなく情報に到達できるよう、分かりやすい導線設計とし、原則３クリック以内で目的の情報にアクセスできる構造とすること。</w:t>
      </w:r>
    </w:p>
    <w:p w14:paraId="563C1A3C" w14:textId="719B6438" w:rsidR="00984050" w:rsidRPr="00984050" w:rsidRDefault="00984050" w:rsidP="00984050">
      <w:pPr>
        <w:tabs>
          <w:tab w:val="left" w:pos="284"/>
        </w:tabs>
        <w:overflowPunct w:val="0"/>
        <w:spacing w:line="400" w:lineRule="exact"/>
        <w:ind w:leftChars="134" w:left="989" w:hangingChars="322" w:hanging="708"/>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（４）PC・タブレット・スマートフォン等のマルチデバイスに対応すること。</w:t>
      </w:r>
    </w:p>
    <w:p w14:paraId="5AC744FD" w14:textId="53BDFD0A" w:rsidR="00984050" w:rsidRPr="00984050" w:rsidRDefault="00984050" w:rsidP="00984050">
      <w:pPr>
        <w:tabs>
          <w:tab w:val="left" w:pos="284"/>
        </w:tabs>
        <w:overflowPunct w:val="0"/>
        <w:spacing w:line="400" w:lineRule="exact"/>
        <w:ind w:leftChars="134" w:left="989" w:hangingChars="322" w:hanging="708"/>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（５）サーバー、ドメイン及びSSL化については受託者が設定すること（ドメインは</w:t>
      </w:r>
      <w:r w:rsidR="00C354FA">
        <w:rPr>
          <w:rFonts w:asciiTheme="minorEastAsia" w:hAnsiTheme="minorEastAsia" w:cs="ＭＳ 明朝" w:hint="eastAsia"/>
          <w:color w:val="000000" w:themeColor="text1"/>
          <w:kern w:val="0"/>
          <w:sz w:val="22"/>
        </w:rPr>
        <w:t>発注者</w:t>
      </w:r>
      <w:r>
        <w:rPr>
          <w:rFonts w:asciiTheme="minorEastAsia" w:hAnsiTheme="minorEastAsia" w:cs="ＭＳ 明朝" w:hint="eastAsia"/>
          <w:color w:val="000000" w:themeColor="text1"/>
          <w:kern w:val="0"/>
          <w:sz w:val="22"/>
        </w:rPr>
        <w:t>と協議）。</w:t>
      </w:r>
    </w:p>
    <w:p w14:paraId="283A0FA3" w14:textId="77777777" w:rsidR="00984050" w:rsidRPr="00984050" w:rsidRDefault="00984050" w:rsidP="00984050">
      <w:pPr>
        <w:tabs>
          <w:tab w:val="left" w:pos="284"/>
        </w:tabs>
        <w:overflowPunct w:val="0"/>
        <w:spacing w:line="400" w:lineRule="exact"/>
        <w:ind w:leftChars="134" w:left="989" w:hangingChars="322" w:hanging="708"/>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（６）アクセス解析機能を導入すること（Google Analytics等）。</w:t>
      </w:r>
    </w:p>
    <w:p w14:paraId="1E93D8E6" w14:textId="77777777" w:rsidR="00984050" w:rsidRPr="00984050" w:rsidRDefault="00984050" w:rsidP="00984050">
      <w:pPr>
        <w:tabs>
          <w:tab w:val="left" w:pos="284"/>
        </w:tabs>
        <w:overflowPunct w:val="0"/>
        <w:spacing w:line="400" w:lineRule="exact"/>
        <w:ind w:leftChars="134" w:left="989" w:hangingChars="322" w:hanging="708"/>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（７）簡易的な多言語対応（翻訳機能）を導入すること。</w:t>
      </w:r>
    </w:p>
    <w:p w14:paraId="0AB6A38C" w14:textId="0D1E39B7" w:rsidR="00984050" w:rsidRPr="00984050" w:rsidRDefault="00984050" w:rsidP="00984050">
      <w:pPr>
        <w:tabs>
          <w:tab w:val="left" w:pos="284"/>
        </w:tabs>
        <w:overflowPunct w:val="0"/>
        <w:spacing w:line="400" w:lineRule="exact"/>
        <w:ind w:leftChars="134" w:left="989" w:hangingChars="322" w:hanging="708"/>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（８）専門的知識を要せず、職員が容易に更新できるCMSを導入すること（更新対象は「お知らせ」等）。</w:t>
      </w:r>
    </w:p>
    <w:p w14:paraId="1BACF479" w14:textId="59FE10EB" w:rsidR="00984050" w:rsidRPr="00984050" w:rsidRDefault="00984050" w:rsidP="00984050">
      <w:pPr>
        <w:tabs>
          <w:tab w:val="left" w:pos="284"/>
        </w:tabs>
        <w:overflowPunct w:val="0"/>
        <w:spacing w:line="400" w:lineRule="exact"/>
        <w:ind w:leftChars="134" w:left="989" w:hangingChars="322" w:hanging="708"/>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（９）掲載するテキスト及び写真は原則として</w:t>
      </w:r>
      <w:r w:rsidR="00C354FA">
        <w:rPr>
          <w:rFonts w:asciiTheme="minorEastAsia" w:hAnsiTheme="minorEastAsia" w:cs="ＭＳ 明朝" w:hint="eastAsia"/>
          <w:color w:val="000000" w:themeColor="text1"/>
          <w:kern w:val="0"/>
          <w:sz w:val="22"/>
        </w:rPr>
        <w:t>発注者</w:t>
      </w:r>
      <w:r>
        <w:rPr>
          <w:rFonts w:asciiTheme="minorEastAsia" w:hAnsiTheme="minorEastAsia" w:cs="ＭＳ 明朝" w:hint="eastAsia"/>
          <w:color w:val="000000" w:themeColor="text1"/>
          <w:kern w:val="0"/>
          <w:sz w:val="22"/>
        </w:rPr>
        <w:t>が提供する。</w:t>
      </w:r>
    </w:p>
    <w:p w14:paraId="029EA951" w14:textId="77777777" w:rsidR="00984050" w:rsidRPr="00984050" w:rsidRDefault="00984050" w:rsidP="00984050">
      <w:pPr>
        <w:tabs>
          <w:tab w:val="left" w:pos="284"/>
        </w:tabs>
        <w:overflowPunct w:val="0"/>
        <w:spacing w:line="400" w:lineRule="exact"/>
        <w:ind w:leftChars="134" w:left="989" w:hangingChars="322" w:hanging="708"/>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（10）サイト構成（例）は以下のとおりとする。</w:t>
      </w:r>
    </w:p>
    <w:p w14:paraId="4BFC4FBA" w14:textId="5B98E630" w:rsidR="00984050" w:rsidRPr="00984050" w:rsidRDefault="00984050" w:rsidP="00984050">
      <w:pPr>
        <w:tabs>
          <w:tab w:val="left" w:pos="709"/>
        </w:tabs>
        <w:overflowPunct w:val="0"/>
        <w:spacing w:line="400" w:lineRule="exact"/>
        <w:ind w:leftChars="472" w:left="991"/>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①トップページ</w:t>
      </w:r>
    </w:p>
    <w:p w14:paraId="298B6525" w14:textId="77777777" w:rsidR="00984050" w:rsidRPr="00984050" w:rsidRDefault="00984050" w:rsidP="00984050">
      <w:pPr>
        <w:tabs>
          <w:tab w:val="left" w:pos="709"/>
        </w:tabs>
        <w:overflowPunct w:val="0"/>
        <w:spacing w:line="400" w:lineRule="exact"/>
        <w:ind w:leftChars="472" w:left="991"/>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・奄美群島の自然やガイド活動を表現する写真スライド（複数枚）</w:t>
      </w:r>
    </w:p>
    <w:p w14:paraId="63B3F65C" w14:textId="77777777" w:rsidR="00984050" w:rsidRPr="00984050" w:rsidRDefault="00984050" w:rsidP="00984050">
      <w:pPr>
        <w:tabs>
          <w:tab w:val="left" w:pos="709"/>
        </w:tabs>
        <w:overflowPunct w:val="0"/>
        <w:spacing w:line="400" w:lineRule="exact"/>
        <w:ind w:leftChars="472" w:left="991"/>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・お知らせ（更新情報）</w:t>
      </w:r>
    </w:p>
    <w:p w14:paraId="09FF10ED" w14:textId="77777777" w:rsidR="00984050" w:rsidRPr="00984050" w:rsidRDefault="00984050" w:rsidP="00984050">
      <w:pPr>
        <w:tabs>
          <w:tab w:val="left" w:pos="709"/>
        </w:tabs>
        <w:overflowPunct w:val="0"/>
        <w:spacing w:line="400" w:lineRule="exact"/>
        <w:ind w:leftChars="472" w:left="991"/>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・認定ガイド制度の概要</w:t>
      </w:r>
    </w:p>
    <w:p w14:paraId="1938FDFC" w14:textId="77777777" w:rsidR="00984050" w:rsidRPr="00984050" w:rsidRDefault="00984050" w:rsidP="00984050">
      <w:pPr>
        <w:tabs>
          <w:tab w:val="left" w:pos="709"/>
        </w:tabs>
        <w:overflowPunct w:val="0"/>
        <w:spacing w:line="400" w:lineRule="exact"/>
        <w:ind w:leftChars="472" w:left="991"/>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・ガイド・通訳案内士の紹介ページへの導線</w:t>
      </w:r>
    </w:p>
    <w:p w14:paraId="3A7474A1" w14:textId="77777777" w:rsidR="00984050" w:rsidRPr="00984050" w:rsidRDefault="00984050" w:rsidP="00984050">
      <w:pPr>
        <w:tabs>
          <w:tab w:val="left" w:pos="709"/>
        </w:tabs>
        <w:overflowPunct w:val="0"/>
        <w:spacing w:line="400" w:lineRule="exact"/>
        <w:ind w:leftChars="472" w:left="991"/>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・問い合わせ・利用案内への導線</w:t>
      </w:r>
    </w:p>
    <w:p w14:paraId="5E361F84" w14:textId="0AD5C5F0" w:rsidR="00984050" w:rsidRPr="00984050" w:rsidRDefault="00984050" w:rsidP="00984050">
      <w:pPr>
        <w:tabs>
          <w:tab w:val="left" w:pos="709"/>
        </w:tabs>
        <w:overflowPunct w:val="0"/>
        <w:spacing w:line="400" w:lineRule="exact"/>
        <w:ind w:leftChars="472" w:left="991"/>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②主なコンテンツ</w:t>
      </w:r>
    </w:p>
    <w:p w14:paraId="5D63F37A" w14:textId="77777777" w:rsidR="00984050" w:rsidRPr="00984050" w:rsidRDefault="00984050" w:rsidP="00984050">
      <w:pPr>
        <w:tabs>
          <w:tab w:val="left" w:pos="709"/>
        </w:tabs>
        <w:overflowPunct w:val="0"/>
        <w:spacing w:line="400" w:lineRule="exact"/>
        <w:ind w:leftChars="472" w:left="991"/>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・認定ガイド制度について</w:t>
      </w:r>
    </w:p>
    <w:p w14:paraId="5E807812" w14:textId="77777777" w:rsidR="00984050" w:rsidRPr="00984050" w:rsidRDefault="00984050" w:rsidP="00984050">
      <w:pPr>
        <w:tabs>
          <w:tab w:val="left" w:pos="709"/>
        </w:tabs>
        <w:overflowPunct w:val="0"/>
        <w:spacing w:line="400" w:lineRule="exact"/>
        <w:ind w:leftChars="472" w:left="991"/>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・認定ガイド一覧（検索・条件絞り込み等を想定）</w:t>
      </w:r>
    </w:p>
    <w:p w14:paraId="018B21D6" w14:textId="77777777" w:rsidR="00984050" w:rsidRPr="00984050" w:rsidRDefault="00984050" w:rsidP="00984050">
      <w:pPr>
        <w:tabs>
          <w:tab w:val="left" w:pos="709"/>
        </w:tabs>
        <w:overflowPunct w:val="0"/>
        <w:spacing w:line="400" w:lineRule="exact"/>
        <w:ind w:leftChars="472" w:left="991"/>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・通訳案内士の紹介</w:t>
      </w:r>
    </w:p>
    <w:p w14:paraId="519DB34E" w14:textId="77777777" w:rsidR="00984050" w:rsidRPr="00984050" w:rsidRDefault="00984050" w:rsidP="00984050">
      <w:pPr>
        <w:tabs>
          <w:tab w:val="left" w:pos="709"/>
        </w:tabs>
        <w:overflowPunct w:val="0"/>
        <w:spacing w:line="400" w:lineRule="exact"/>
        <w:ind w:leftChars="472" w:left="991"/>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・ガイド利用の流れ</w:t>
      </w:r>
    </w:p>
    <w:p w14:paraId="29F4A9C1" w14:textId="77777777" w:rsidR="00984050" w:rsidRPr="00984050" w:rsidRDefault="00984050" w:rsidP="00984050">
      <w:pPr>
        <w:tabs>
          <w:tab w:val="left" w:pos="709"/>
        </w:tabs>
        <w:overflowPunct w:val="0"/>
        <w:spacing w:line="400" w:lineRule="exact"/>
        <w:ind w:leftChars="472" w:left="991"/>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・研修・認定情報</w:t>
      </w:r>
    </w:p>
    <w:p w14:paraId="2A211E11" w14:textId="77777777" w:rsidR="00984050" w:rsidRDefault="00984050" w:rsidP="00984050">
      <w:pPr>
        <w:tabs>
          <w:tab w:val="left" w:pos="709"/>
        </w:tabs>
        <w:overflowPunct w:val="0"/>
        <w:spacing w:line="400" w:lineRule="exact"/>
        <w:ind w:leftChars="472" w:left="991"/>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・お知らせ一覧</w:t>
      </w:r>
    </w:p>
    <w:p w14:paraId="62B1AC09" w14:textId="7A50A589" w:rsidR="00C96F72" w:rsidRPr="00984050" w:rsidRDefault="00C96F72" w:rsidP="00C96F72">
      <w:pPr>
        <w:tabs>
          <w:tab w:val="left" w:pos="709"/>
        </w:tabs>
        <w:overflowPunct w:val="0"/>
        <w:spacing w:line="400" w:lineRule="exact"/>
        <w:ind w:leftChars="472" w:left="991"/>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③サイト運営に関するページ</w:t>
      </w:r>
    </w:p>
    <w:p w14:paraId="3C835D85" w14:textId="4CB1EBCD" w:rsidR="00C96F72" w:rsidRDefault="00C96F72" w:rsidP="00984050">
      <w:pPr>
        <w:tabs>
          <w:tab w:val="left" w:pos="709"/>
        </w:tabs>
        <w:overflowPunct w:val="0"/>
        <w:spacing w:line="400" w:lineRule="exact"/>
        <w:ind w:leftChars="472" w:left="991"/>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・このサイトについて</w:t>
      </w:r>
    </w:p>
    <w:p w14:paraId="60381605" w14:textId="6869C3A4" w:rsidR="00C96F72" w:rsidRDefault="00C96F72" w:rsidP="00984050">
      <w:pPr>
        <w:tabs>
          <w:tab w:val="left" w:pos="709"/>
        </w:tabs>
        <w:overflowPunct w:val="0"/>
        <w:spacing w:line="400" w:lineRule="exact"/>
        <w:ind w:leftChars="472" w:left="991"/>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・利用規約</w:t>
      </w:r>
    </w:p>
    <w:p w14:paraId="4FB068B6" w14:textId="268E978E" w:rsidR="00C96F72" w:rsidRDefault="00C96F72" w:rsidP="00984050">
      <w:pPr>
        <w:tabs>
          <w:tab w:val="left" w:pos="709"/>
        </w:tabs>
        <w:overflowPunct w:val="0"/>
        <w:spacing w:line="400" w:lineRule="exact"/>
        <w:ind w:leftChars="472" w:left="991"/>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・プライバシーポリシー</w:t>
      </w:r>
    </w:p>
    <w:p w14:paraId="3951F05E" w14:textId="60DAD0AD" w:rsidR="00C96F72" w:rsidRDefault="00C96F72" w:rsidP="00984050">
      <w:pPr>
        <w:tabs>
          <w:tab w:val="left" w:pos="709"/>
        </w:tabs>
        <w:overflowPunct w:val="0"/>
        <w:spacing w:line="400" w:lineRule="exact"/>
        <w:ind w:leftChars="472" w:left="991"/>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・投稿ガイドライン</w:t>
      </w:r>
    </w:p>
    <w:p w14:paraId="01F8845D" w14:textId="5AA7C689" w:rsidR="00C96F72" w:rsidRDefault="00C96F72" w:rsidP="00984050">
      <w:pPr>
        <w:tabs>
          <w:tab w:val="left" w:pos="709"/>
        </w:tabs>
        <w:overflowPunct w:val="0"/>
        <w:spacing w:line="400" w:lineRule="exact"/>
        <w:ind w:leftChars="472" w:left="991"/>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・投稿削除依頼</w:t>
      </w:r>
    </w:p>
    <w:p w14:paraId="3237CF7E" w14:textId="77777777" w:rsidR="00984050" w:rsidRPr="00984050" w:rsidRDefault="00984050" w:rsidP="00984050">
      <w:pPr>
        <w:tabs>
          <w:tab w:val="left" w:pos="284"/>
        </w:tabs>
        <w:overflowPunct w:val="0"/>
        <w:spacing w:line="400" w:lineRule="exact"/>
        <w:ind w:leftChars="135" w:left="283"/>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lastRenderedPageBreak/>
        <w:t>（11）既存データの移行</w:t>
      </w:r>
    </w:p>
    <w:p w14:paraId="3ABEF4FD" w14:textId="492A9CFA" w:rsidR="00984050" w:rsidRPr="00984050" w:rsidRDefault="00984050" w:rsidP="00984050">
      <w:pPr>
        <w:tabs>
          <w:tab w:val="left" w:pos="851"/>
        </w:tabs>
        <w:overflowPunct w:val="0"/>
        <w:spacing w:line="400" w:lineRule="exact"/>
        <w:ind w:leftChars="405" w:left="850"/>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既存の認定ガイド情報（氏名、所属、対応分野、連絡先等）について、</w:t>
      </w:r>
      <w:r w:rsidR="00C354FA">
        <w:rPr>
          <w:rFonts w:asciiTheme="minorEastAsia" w:hAnsiTheme="minorEastAsia" w:cs="ＭＳ 明朝" w:hint="eastAsia"/>
          <w:color w:val="000000" w:themeColor="text1"/>
          <w:kern w:val="0"/>
          <w:sz w:val="22"/>
        </w:rPr>
        <w:t>発注者</w:t>
      </w:r>
      <w:r>
        <w:rPr>
          <w:rFonts w:asciiTheme="minorEastAsia" w:hAnsiTheme="minorEastAsia" w:cs="ＭＳ 明朝" w:hint="eastAsia"/>
          <w:color w:val="000000" w:themeColor="text1"/>
          <w:kern w:val="0"/>
          <w:sz w:val="22"/>
        </w:rPr>
        <w:t>が提供するデータを基に新システムへ移行すること。データ形式の変換や整形についても受託者が対応すること。</w:t>
      </w:r>
    </w:p>
    <w:p w14:paraId="2A61D0A6" w14:textId="77777777" w:rsidR="00984050" w:rsidRPr="00984050" w:rsidRDefault="00984050" w:rsidP="00984050">
      <w:pPr>
        <w:tabs>
          <w:tab w:val="left" w:pos="284"/>
        </w:tabs>
        <w:overflowPunct w:val="0"/>
        <w:spacing w:line="400" w:lineRule="exact"/>
        <w:ind w:leftChars="135" w:left="283"/>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（12）口コミ機能</w:t>
      </w:r>
    </w:p>
    <w:p w14:paraId="058E42A8" w14:textId="5102812E" w:rsidR="00984050" w:rsidRPr="00984050" w:rsidRDefault="00984050" w:rsidP="00984050">
      <w:pPr>
        <w:tabs>
          <w:tab w:val="left" w:pos="709"/>
        </w:tabs>
        <w:overflowPunct w:val="0"/>
        <w:spacing w:line="400" w:lineRule="exact"/>
        <w:ind w:leftChars="405" w:left="850"/>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利用者がガイドに対して口コミ投稿を行える機能を実装すること。</w:t>
      </w:r>
    </w:p>
    <w:p w14:paraId="3D9FCC0C" w14:textId="6822A823" w:rsidR="00984050" w:rsidRPr="00984050" w:rsidRDefault="00984050" w:rsidP="00984050">
      <w:pPr>
        <w:tabs>
          <w:tab w:val="left" w:pos="709"/>
        </w:tabs>
        <w:overflowPunct w:val="0"/>
        <w:spacing w:line="400" w:lineRule="exact"/>
        <w:ind w:leftChars="405" w:left="850"/>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投稿内容については、★３以上の口コミは自動承認でホームページに掲載し、★２以下の口コミは管理者による承認制とすること。また、不適切な投稿の防止措置を講じること。</w:t>
      </w:r>
    </w:p>
    <w:p w14:paraId="3663B7DC" w14:textId="14992C2C" w:rsidR="00984050" w:rsidRPr="00984050" w:rsidRDefault="00984050" w:rsidP="00984050">
      <w:pPr>
        <w:tabs>
          <w:tab w:val="left" w:pos="709"/>
        </w:tabs>
        <w:overflowPunct w:val="0"/>
        <w:spacing w:line="400" w:lineRule="exact"/>
        <w:ind w:leftChars="405" w:left="850"/>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投稿の編集・削除が管理画面から可能であること。</w:t>
      </w:r>
    </w:p>
    <w:p w14:paraId="219F9902" w14:textId="77777777" w:rsidR="00984050" w:rsidRPr="00984050" w:rsidRDefault="00984050" w:rsidP="00984050">
      <w:pPr>
        <w:tabs>
          <w:tab w:val="left" w:pos="284"/>
        </w:tabs>
        <w:overflowPunct w:val="0"/>
        <w:spacing w:line="400" w:lineRule="exact"/>
        <w:ind w:leftChars="135" w:left="283"/>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（13）ランキング機能</w:t>
      </w:r>
    </w:p>
    <w:p w14:paraId="02BDA29E" w14:textId="53404536" w:rsidR="00984050" w:rsidRPr="00984050" w:rsidRDefault="00984050" w:rsidP="00984050">
      <w:pPr>
        <w:tabs>
          <w:tab w:val="left" w:pos="851"/>
        </w:tabs>
        <w:overflowPunct w:val="0"/>
        <w:spacing w:line="400" w:lineRule="exact"/>
        <w:ind w:leftChars="405" w:left="850"/>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口コミ評価や投稿数等に基づき、ガイドのランキング表示が可能であること。</w:t>
      </w:r>
    </w:p>
    <w:p w14:paraId="4014466A" w14:textId="63AC0F6B" w:rsidR="00984050" w:rsidRPr="00984050" w:rsidRDefault="00984050" w:rsidP="00984050">
      <w:pPr>
        <w:tabs>
          <w:tab w:val="left" w:pos="851"/>
        </w:tabs>
        <w:overflowPunct w:val="0"/>
        <w:spacing w:line="400" w:lineRule="exact"/>
        <w:ind w:leftChars="405" w:left="850"/>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並び替え機能（評価順、口コミ数順等）を実装すること。</w:t>
      </w:r>
    </w:p>
    <w:p w14:paraId="1CF590B5" w14:textId="41637742" w:rsidR="00984050" w:rsidRDefault="00984050" w:rsidP="00984050">
      <w:pPr>
        <w:tabs>
          <w:tab w:val="left" w:pos="851"/>
        </w:tabs>
        <w:overflowPunct w:val="0"/>
        <w:spacing w:line="400" w:lineRule="exact"/>
        <w:ind w:leftChars="405" w:left="850"/>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ランキングの算出ロジックについては</w:t>
      </w:r>
      <w:r w:rsidR="00C354FA">
        <w:rPr>
          <w:rFonts w:asciiTheme="minorEastAsia" w:hAnsiTheme="minorEastAsia" w:cs="ＭＳ 明朝" w:hint="eastAsia"/>
          <w:color w:val="000000" w:themeColor="text1"/>
          <w:kern w:val="0"/>
          <w:sz w:val="22"/>
        </w:rPr>
        <w:t>発注者</w:t>
      </w:r>
      <w:r>
        <w:rPr>
          <w:rFonts w:asciiTheme="minorEastAsia" w:hAnsiTheme="minorEastAsia" w:cs="ＭＳ 明朝" w:hint="eastAsia"/>
          <w:color w:val="000000" w:themeColor="text1"/>
          <w:kern w:val="0"/>
          <w:sz w:val="22"/>
        </w:rPr>
        <w:t>と協議の上決定すること。</w:t>
      </w:r>
    </w:p>
    <w:p w14:paraId="181AB761" w14:textId="77777777" w:rsidR="00984050" w:rsidRDefault="00984050" w:rsidP="00984050">
      <w:pPr>
        <w:tabs>
          <w:tab w:val="left" w:pos="851"/>
        </w:tabs>
        <w:overflowPunct w:val="0"/>
        <w:spacing w:line="400" w:lineRule="exact"/>
        <w:ind w:leftChars="405" w:left="850"/>
        <w:textAlignment w:val="baseline"/>
        <w:rPr>
          <w:rFonts w:asciiTheme="minorEastAsia" w:hAnsiTheme="minorEastAsia" w:cs="ＭＳ 明朝"/>
          <w:color w:val="000000" w:themeColor="text1"/>
          <w:kern w:val="0"/>
          <w:sz w:val="22"/>
        </w:rPr>
      </w:pPr>
    </w:p>
    <w:p w14:paraId="03DF38C4" w14:textId="37E52CEE" w:rsidR="00984050" w:rsidRDefault="00984050" w:rsidP="00984050">
      <w:pPr>
        <w:tabs>
          <w:tab w:val="left" w:pos="0"/>
        </w:tabs>
        <w:overflowPunct w:val="0"/>
        <w:spacing w:line="400" w:lineRule="exact"/>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７</w:t>
      </w:r>
      <w:r>
        <w:rPr>
          <w:rFonts w:asciiTheme="minorEastAsia" w:hAnsiTheme="minorEastAsia" w:cs="ＭＳ 明朝"/>
          <w:color w:val="000000" w:themeColor="text1"/>
          <w:kern w:val="0"/>
          <w:sz w:val="22"/>
        </w:rPr>
        <w:t>．ホームページ制作及び運営管理に係る要件</w:t>
      </w:r>
    </w:p>
    <w:p w14:paraId="689905D6" w14:textId="09693617" w:rsidR="00E2689E" w:rsidRDefault="00E2689E" w:rsidP="00E2689E">
      <w:pPr>
        <w:tabs>
          <w:tab w:val="left" w:pos="709"/>
        </w:tabs>
        <w:overflowPunct w:val="0"/>
        <w:spacing w:line="400" w:lineRule="exact"/>
        <w:ind w:leftChars="134" w:left="989" w:hangingChars="322" w:hanging="708"/>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（１）対応ブラウザ</w:t>
      </w:r>
    </w:p>
    <w:p w14:paraId="636D46ED" w14:textId="3AA4ECE7" w:rsidR="00E2689E" w:rsidRDefault="00E2689E" w:rsidP="00E2689E">
      <w:pPr>
        <w:tabs>
          <w:tab w:val="left" w:pos="709"/>
        </w:tabs>
        <w:overflowPunct w:val="0"/>
        <w:spacing w:line="400" w:lineRule="exact"/>
        <w:ind w:leftChars="434" w:left="959" w:hangingChars="22" w:hanging="48"/>
        <w:textAlignment w:val="baseline"/>
        <w:rPr>
          <w:rFonts w:asciiTheme="minorEastAsia" w:hAnsiTheme="minorEastAsia" w:cs="ＭＳ 明朝"/>
          <w:color w:val="000000" w:themeColor="text1"/>
          <w:kern w:val="0"/>
          <w:sz w:val="22"/>
        </w:rPr>
      </w:pPr>
      <w:r>
        <w:rPr>
          <w:rFonts w:asciiTheme="minorEastAsia" w:hAnsiTheme="minorEastAsia" w:cs="ＭＳ 明朝"/>
          <w:color w:val="000000" w:themeColor="text1"/>
          <w:kern w:val="0"/>
          <w:sz w:val="22"/>
        </w:rPr>
        <w:t>Microsoft Edge、Google Chrome、Firefox、Safariの最新版で正常に表示されること。</w:t>
      </w:r>
    </w:p>
    <w:p w14:paraId="5181DE00" w14:textId="1781F940" w:rsidR="00E2689E" w:rsidRDefault="00E2689E" w:rsidP="00E2689E">
      <w:pPr>
        <w:tabs>
          <w:tab w:val="left" w:pos="284"/>
        </w:tabs>
        <w:overflowPunct w:val="0"/>
        <w:spacing w:line="400" w:lineRule="exact"/>
        <w:ind w:leftChars="134" w:left="989" w:hangingChars="322" w:hanging="708"/>
        <w:textAlignment w:val="baseline"/>
      </w:pPr>
      <w:r>
        <w:rPr>
          <w:rFonts w:asciiTheme="minorEastAsia" w:hAnsiTheme="minorEastAsia" w:cs="ＭＳ 明朝" w:hint="eastAsia"/>
          <w:color w:val="000000" w:themeColor="text1"/>
          <w:kern w:val="0"/>
          <w:sz w:val="22"/>
        </w:rPr>
        <w:t>（２）</w:t>
      </w:r>
      <w:r>
        <w:rPr>
          <w:rFonts w:hint="eastAsia"/>
        </w:rPr>
        <w:t>スマートフォン対応</w:t>
      </w:r>
    </w:p>
    <w:p w14:paraId="3163C2BF" w14:textId="0B7C789B" w:rsidR="00E2689E" w:rsidRPr="00E2689E" w:rsidRDefault="00E2689E" w:rsidP="00E2689E">
      <w:r>
        <w:rPr>
          <w:rFonts w:asciiTheme="minorEastAsia" w:hAnsiTheme="minorEastAsia" w:cs="ＭＳ 明朝" w:hint="eastAsia"/>
          <w:color w:val="000000" w:themeColor="text1"/>
          <w:kern w:val="0"/>
          <w:sz w:val="22"/>
        </w:rPr>
        <w:t xml:space="preserve">　　　　</w:t>
      </w:r>
      <w:r>
        <w:rPr>
          <w:rFonts w:hint="eastAsia"/>
        </w:rPr>
        <w:t>レスポンシブデザインとすること。</w:t>
      </w:r>
    </w:p>
    <w:p w14:paraId="7E2E781E" w14:textId="3C81CFA9" w:rsidR="00E2689E" w:rsidRDefault="00E2689E" w:rsidP="00E2689E">
      <w:pPr>
        <w:tabs>
          <w:tab w:val="left" w:pos="284"/>
        </w:tabs>
        <w:overflowPunct w:val="0"/>
        <w:spacing w:line="400" w:lineRule="exact"/>
        <w:ind w:leftChars="134" w:left="989" w:hangingChars="322" w:hanging="708"/>
        <w:textAlignment w:val="baseline"/>
      </w:pPr>
      <w:r>
        <w:rPr>
          <w:rFonts w:asciiTheme="minorEastAsia" w:hAnsiTheme="minorEastAsia" w:cs="ＭＳ 明朝" w:hint="eastAsia"/>
          <w:color w:val="000000" w:themeColor="text1"/>
          <w:kern w:val="0"/>
          <w:sz w:val="22"/>
        </w:rPr>
        <w:t>（３）</w:t>
      </w:r>
      <w:r>
        <w:rPr>
          <w:rFonts w:hint="eastAsia"/>
        </w:rPr>
        <w:t>アクセス解析</w:t>
      </w:r>
    </w:p>
    <w:p w14:paraId="3D17303E" w14:textId="3E6DABBB" w:rsidR="00E2689E" w:rsidRDefault="00E2689E" w:rsidP="00E2689E">
      <w:pPr>
        <w:tabs>
          <w:tab w:val="left" w:pos="284"/>
        </w:tabs>
        <w:overflowPunct w:val="0"/>
        <w:spacing w:line="400" w:lineRule="exact"/>
        <w:ind w:leftChars="434" w:left="959" w:hangingChars="22" w:hanging="48"/>
        <w:textAlignment w:val="baseline"/>
        <w:rPr>
          <w:rFonts w:asciiTheme="minorEastAsia" w:hAnsiTheme="minorEastAsia" w:cs="ＭＳ 明朝"/>
          <w:color w:val="000000" w:themeColor="text1"/>
          <w:kern w:val="0"/>
          <w:sz w:val="22"/>
        </w:rPr>
      </w:pPr>
      <w:r>
        <w:rPr>
          <w:rFonts w:asciiTheme="minorEastAsia" w:hAnsiTheme="minorEastAsia" w:cs="ＭＳ 明朝"/>
          <w:color w:val="000000" w:themeColor="text1"/>
          <w:kern w:val="0"/>
          <w:sz w:val="22"/>
        </w:rPr>
        <w:t>Google Analytics等を用いた分析が可能であること。</w:t>
      </w:r>
    </w:p>
    <w:p w14:paraId="1FF531AD" w14:textId="06116D6A" w:rsidR="00E2689E" w:rsidRDefault="00E2689E" w:rsidP="00E2689E">
      <w:pPr>
        <w:tabs>
          <w:tab w:val="left" w:pos="284"/>
        </w:tabs>
        <w:overflowPunct w:val="0"/>
        <w:spacing w:line="400" w:lineRule="exact"/>
        <w:ind w:leftChars="134" w:left="989" w:hangingChars="322" w:hanging="708"/>
        <w:textAlignment w:val="baseline"/>
      </w:pPr>
      <w:r>
        <w:rPr>
          <w:rFonts w:asciiTheme="minorEastAsia" w:hAnsiTheme="minorEastAsia" w:cs="ＭＳ 明朝" w:hint="eastAsia"/>
          <w:color w:val="000000" w:themeColor="text1"/>
          <w:kern w:val="0"/>
          <w:sz w:val="22"/>
        </w:rPr>
        <w:t>（４）</w:t>
      </w:r>
      <w:r>
        <w:rPr>
          <w:rFonts w:hint="eastAsia"/>
        </w:rPr>
        <w:t>保守</w:t>
      </w:r>
    </w:p>
    <w:p w14:paraId="4B256D0C" w14:textId="77777777" w:rsidR="00E2689E" w:rsidRPr="00E2689E" w:rsidRDefault="00E2689E" w:rsidP="00E2689E">
      <w:pPr>
        <w:tabs>
          <w:tab w:val="left" w:pos="284"/>
        </w:tabs>
        <w:overflowPunct w:val="0"/>
        <w:spacing w:line="400" w:lineRule="exact"/>
        <w:ind w:leftChars="434" w:left="959" w:hangingChars="22" w:hanging="48"/>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①セキュリティ対策を十分に講じること。</w:t>
      </w:r>
    </w:p>
    <w:p w14:paraId="1C7F7FE8" w14:textId="13813B33" w:rsidR="00E2689E" w:rsidRPr="00984050" w:rsidRDefault="00E2689E" w:rsidP="00E2689E">
      <w:pPr>
        <w:tabs>
          <w:tab w:val="left" w:pos="284"/>
        </w:tabs>
        <w:overflowPunct w:val="0"/>
        <w:spacing w:line="400" w:lineRule="exact"/>
        <w:ind w:leftChars="434" w:left="959" w:hangingChars="22" w:hanging="48"/>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②適切な認証管理を行うこと。</w:t>
      </w:r>
    </w:p>
    <w:p w14:paraId="6DB6FC2D" w14:textId="77777777" w:rsidR="00E2689E" w:rsidRPr="00E2689E" w:rsidRDefault="00E2689E" w:rsidP="00E2689E">
      <w:pPr>
        <w:tabs>
          <w:tab w:val="left" w:pos="284"/>
        </w:tabs>
        <w:overflowPunct w:val="0"/>
        <w:spacing w:line="400" w:lineRule="exact"/>
        <w:ind w:leftChars="434" w:left="959" w:hangingChars="22" w:hanging="48"/>
        <w:textAlignment w:val="baseline"/>
        <w:rPr>
          <w:rFonts w:asciiTheme="minorEastAsia" w:hAnsiTheme="minorEastAsia" w:cs="ＭＳ 明朝"/>
          <w:color w:val="000000" w:themeColor="text1"/>
          <w:kern w:val="0"/>
          <w:sz w:val="22"/>
        </w:rPr>
      </w:pPr>
    </w:p>
    <w:p w14:paraId="0BF925B6" w14:textId="2E705590" w:rsidR="00984050" w:rsidRDefault="00E2689E" w:rsidP="00984050">
      <w:pPr>
        <w:tabs>
          <w:tab w:val="left" w:pos="0"/>
        </w:tabs>
        <w:overflowPunct w:val="0"/>
        <w:spacing w:line="400" w:lineRule="exact"/>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８</w:t>
      </w:r>
      <w:r>
        <w:rPr>
          <w:rFonts w:asciiTheme="minorEastAsia" w:hAnsiTheme="minorEastAsia" w:cs="ＭＳ 明朝"/>
          <w:color w:val="000000" w:themeColor="text1"/>
          <w:kern w:val="0"/>
          <w:sz w:val="22"/>
        </w:rPr>
        <w:t>．</w:t>
      </w:r>
      <w:r>
        <w:rPr>
          <w:rFonts w:asciiTheme="minorEastAsia" w:hAnsiTheme="minorEastAsia" w:cs="ＭＳ 明朝" w:hint="eastAsia"/>
          <w:color w:val="000000" w:themeColor="text1"/>
          <w:kern w:val="0"/>
          <w:sz w:val="22"/>
        </w:rPr>
        <w:t>成果品</w:t>
      </w:r>
    </w:p>
    <w:p w14:paraId="75BDC9B8" w14:textId="7D34A369" w:rsidR="00AC28A0" w:rsidRDefault="00AC28A0" w:rsidP="00AC28A0">
      <w:pPr>
        <w:tabs>
          <w:tab w:val="left" w:pos="709"/>
        </w:tabs>
        <w:overflowPunct w:val="0"/>
        <w:spacing w:line="400" w:lineRule="exact"/>
        <w:ind w:leftChars="202" w:left="424" w:firstLineChars="100" w:firstLine="220"/>
        <w:textAlignment w:val="baseline"/>
        <w:rPr>
          <w:rFonts w:asciiTheme="minorEastAsia" w:hAnsiTheme="minorEastAsia" w:cs="ＭＳ 明朝"/>
          <w:color w:val="000000" w:themeColor="text1"/>
          <w:kern w:val="0"/>
          <w:sz w:val="22"/>
        </w:rPr>
      </w:pPr>
      <w:r>
        <w:rPr>
          <w:rFonts w:asciiTheme="minorEastAsia" w:hAnsiTheme="minorEastAsia" w:cs="ＭＳ 明朝"/>
          <w:color w:val="000000" w:themeColor="text1"/>
          <w:kern w:val="0"/>
          <w:sz w:val="22"/>
        </w:rPr>
        <w:t>成果品一式の著作権及び所有権は、正当な手続きにより使用又は借用した第三者のものを除き、発注者に帰属するものとする。</w:t>
      </w:r>
    </w:p>
    <w:p w14:paraId="6B687D96" w14:textId="4F1863E9" w:rsidR="00E2689E" w:rsidRDefault="00E2689E" w:rsidP="00E2689E">
      <w:pPr>
        <w:tabs>
          <w:tab w:val="left" w:pos="709"/>
        </w:tabs>
        <w:overflowPunct w:val="0"/>
        <w:spacing w:line="400" w:lineRule="exact"/>
        <w:ind w:leftChars="134" w:left="989" w:hangingChars="322" w:hanging="708"/>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（１）</w:t>
      </w:r>
      <w:r>
        <w:rPr>
          <w:rFonts w:asciiTheme="minorEastAsia" w:hAnsiTheme="minorEastAsia" w:cs="ＭＳ 明朝"/>
          <w:color w:val="000000" w:themeColor="text1"/>
          <w:kern w:val="0"/>
          <w:sz w:val="22"/>
        </w:rPr>
        <w:t>ホームページ</w:t>
      </w:r>
      <w:r>
        <w:rPr>
          <w:rFonts w:asciiTheme="minorEastAsia" w:hAnsiTheme="minorEastAsia" w:cs="ＭＳ 明朝" w:hint="eastAsia"/>
          <w:color w:val="000000" w:themeColor="text1"/>
          <w:kern w:val="0"/>
          <w:sz w:val="22"/>
        </w:rPr>
        <w:t>一式</w:t>
      </w:r>
    </w:p>
    <w:p w14:paraId="30C87C05" w14:textId="26BAA716" w:rsidR="00E2689E" w:rsidRDefault="00E2689E" w:rsidP="00E2689E">
      <w:pPr>
        <w:tabs>
          <w:tab w:val="left" w:pos="709"/>
        </w:tabs>
        <w:overflowPunct w:val="0"/>
        <w:spacing w:line="400" w:lineRule="exact"/>
        <w:ind w:leftChars="134" w:left="989" w:hangingChars="322" w:hanging="708"/>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 xml:space="preserve">　　　</w:t>
      </w:r>
      <w:r>
        <w:rPr>
          <w:rFonts w:asciiTheme="minorEastAsia" w:hAnsiTheme="minorEastAsia" w:cs="ＭＳ 明朝"/>
          <w:color w:val="000000" w:themeColor="text1"/>
          <w:kern w:val="0"/>
          <w:sz w:val="22"/>
        </w:rPr>
        <w:t>本業務に係る資料・制作物等の著作データを発注者に提出すること。</w:t>
      </w:r>
    </w:p>
    <w:p w14:paraId="73D3BF84" w14:textId="599390A4" w:rsidR="00E2689E" w:rsidRDefault="00E2689E" w:rsidP="00E2689E">
      <w:pPr>
        <w:tabs>
          <w:tab w:val="left" w:pos="284"/>
        </w:tabs>
        <w:overflowPunct w:val="0"/>
        <w:spacing w:line="400" w:lineRule="exact"/>
        <w:ind w:leftChars="134" w:left="989" w:hangingChars="322" w:hanging="708"/>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（２）</w:t>
      </w:r>
      <w:r>
        <w:rPr>
          <w:rFonts w:asciiTheme="minorEastAsia" w:hAnsiTheme="minorEastAsia" w:cs="ＭＳ 明朝"/>
          <w:color w:val="000000" w:themeColor="text1"/>
          <w:kern w:val="0"/>
          <w:sz w:val="22"/>
        </w:rPr>
        <w:t>ホームページ制作実施報告書</w:t>
      </w:r>
    </w:p>
    <w:p w14:paraId="690573A1" w14:textId="77777777" w:rsidR="00AC28A0" w:rsidRDefault="00E2689E" w:rsidP="00E2689E">
      <w:pPr>
        <w:tabs>
          <w:tab w:val="left" w:pos="709"/>
        </w:tabs>
        <w:overflowPunct w:val="0"/>
        <w:spacing w:line="400" w:lineRule="exact"/>
        <w:ind w:leftChars="134" w:left="989" w:hangingChars="322" w:hanging="708"/>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 xml:space="preserve">　　　本業務を踏まえ、業務実績報告書を提出すること。</w:t>
      </w:r>
    </w:p>
    <w:p w14:paraId="2B564C5E" w14:textId="610DC9D9" w:rsidR="00E2689E" w:rsidRDefault="00E2689E" w:rsidP="00AC28A0">
      <w:pPr>
        <w:tabs>
          <w:tab w:val="left" w:pos="709"/>
        </w:tabs>
        <w:overflowPunct w:val="0"/>
        <w:spacing w:line="400" w:lineRule="exact"/>
        <w:ind w:leftChars="434" w:left="959" w:hangingChars="22" w:hanging="48"/>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なお、PDF データのメール納品を含むものとし、提出期限は業務期間内とする。</w:t>
      </w:r>
    </w:p>
    <w:p w14:paraId="15B3C01D" w14:textId="69C1C9BA" w:rsidR="00E2689E" w:rsidRPr="00E2689E" w:rsidRDefault="00E2689E" w:rsidP="00E2689E">
      <w:pPr>
        <w:tabs>
          <w:tab w:val="left" w:pos="284"/>
        </w:tabs>
        <w:overflowPunct w:val="0"/>
        <w:spacing w:line="400" w:lineRule="exact"/>
        <w:ind w:leftChars="134" w:left="989" w:hangingChars="322" w:hanging="708"/>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（３）</w:t>
      </w:r>
      <w:r>
        <w:rPr>
          <w:rFonts w:hint="eastAsia"/>
        </w:rPr>
        <w:t>操作マニュアル</w:t>
      </w:r>
    </w:p>
    <w:p w14:paraId="28D0AB2D" w14:textId="4A64E4B3" w:rsidR="00E2689E" w:rsidRDefault="00E2689E" w:rsidP="00E2689E">
      <w:pPr>
        <w:tabs>
          <w:tab w:val="left" w:pos="284"/>
        </w:tabs>
        <w:overflowPunct w:val="0"/>
        <w:spacing w:line="400" w:lineRule="exact"/>
        <w:ind w:leftChars="134" w:left="989" w:hangingChars="322" w:hanging="708"/>
        <w:textAlignment w:val="baseline"/>
      </w:pPr>
      <w:r>
        <w:rPr>
          <w:rFonts w:asciiTheme="minorEastAsia" w:hAnsiTheme="minorEastAsia" w:cs="ＭＳ 明朝" w:hint="eastAsia"/>
          <w:color w:val="000000" w:themeColor="text1"/>
          <w:kern w:val="0"/>
          <w:sz w:val="22"/>
        </w:rPr>
        <w:t>（４）</w:t>
      </w:r>
      <w:r>
        <w:rPr>
          <w:rFonts w:hint="eastAsia"/>
        </w:rPr>
        <w:t>その他指示するもの</w:t>
      </w:r>
    </w:p>
    <w:p w14:paraId="6239CD22" w14:textId="77777777" w:rsidR="00E2689E" w:rsidRPr="00E2689E" w:rsidRDefault="00E2689E" w:rsidP="00E2689E">
      <w:pPr>
        <w:tabs>
          <w:tab w:val="left" w:pos="284"/>
        </w:tabs>
        <w:overflowPunct w:val="0"/>
        <w:spacing w:line="400" w:lineRule="exact"/>
        <w:ind w:leftChars="134" w:left="989" w:hangingChars="322" w:hanging="708"/>
        <w:textAlignment w:val="baseline"/>
        <w:rPr>
          <w:rFonts w:asciiTheme="minorEastAsia" w:hAnsiTheme="minorEastAsia" w:cs="ＭＳ 明朝"/>
          <w:color w:val="000000" w:themeColor="text1"/>
          <w:kern w:val="0"/>
          <w:sz w:val="22"/>
        </w:rPr>
      </w:pPr>
    </w:p>
    <w:p w14:paraId="0C48B416" w14:textId="1DF26620" w:rsidR="00E2689E" w:rsidRDefault="00E2689E" w:rsidP="00E2689E">
      <w:pPr>
        <w:tabs>
          <w:tab w:val="left" w:pos="0"/>
        </w:tabs>
        <w:overflowPunct w:val="0"/>
        <w:spacing w:line="400" w:lineRule="exact"/>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９</w:t>
      </w:r>
      <w:r>
        <w:rPr>
          <w:rFonts w:asciiTheme="minorEastAsia" w:hAnsiTheme="minorEastAsia" w:cs="ＭＳ 明朝"/>
          <w:color w:val="000000" w:themeColor="text1"/>
          <w:kern w:val="0"/>
          <w:sz w:val="22"/>
        </w:rPr>
        <w:t>．</w:t>
      </w:r>
      <w:r>
        <w:rPr>
          <w:rFonts w:asciiTheme="minorEastAsia" w:hAnsiTheme="minorEastAsia" w:cs="ＭＳ 明朝" w:hint="eastAsia"/>
          <w:color w:val="000000" w:themeColor="text1"/>
          <w:kern w:val="0"/>
          <w:sz w:val="22"/>
        </w:rPr>
        <w:t>業務の進め方</w:t>
      </w:r>
    </w:p>
    <w:p w14:paraId="406B69C6" w14:textId="77777777" w:rsidR="00E2689E" w:rsidRPr="00E2689E" w:rsidRDefault="00E2689E" w:rsidP="00E2689E">
      <w:pPr>
        <w:tabs>
          <w:tab w:val="left" w:pos="709"/>
        </w:tabs>
        <w:overflowPunct w:val="0"/>
        <w:spacing w:line="400" w:lineRule="exact"/>
        <w:ind w:leftChars="134" w:left="989" w:hangingChars="322" w:hanging="708"/>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lastRenderedPageBreak/>
        <w:t>（１）受託者は業務着手に先立ち、実施工程について本件担当者と協議・調整すること。</w:t>
      </w:r>
    </w:p>
    <w:p w14:paraId="73C5AF90" w14:textId="603700B2" w:rsidR="00E2689E" w:rsidRPr="00E2689E" w:rsidRDefault="00E2689E" w:rsidP="00E2689E">
      <w:pPr>
        <w:tabs>
          <w:tab w:val="left" w:pos="709"/>
        </w:tabs>
        <w:overflowPunct w:val="0"/>
        <w:spacing w:line="400" w:lineRule="exact"/>
        <w:ind w:leftChars="134" w:left="989" w:hangingChars="322" w:hanging="708"/>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（２）本業務の円滑な進捗を図るため、受託者は随時</w:t>
      </w:r>
      <w:r w:rsidR="00C354FA">
        <w:rPr>
          <w:rFonts w:asciiTheme="minorEastAsia" w:hAnsiTheme="minorEastAsia" w:cs="ＭＳ 明朝" w:hint="eastAsia"/>
          <w:color w:val="000000" w:themeColor="text1"/>
          <w:kern w:val="0"/>
          <w:sz w:val="22"/>
        </w:rPr>
        <w:t>発注者</w:t>
      </w:r>
      <w:r>
        <w:rPr>
          <w:rFonts w:asciiTheme="minorEastAsia" w:hAnsiTheme="minorEastAsia" w:cs="ＭＳ 明朝" w:hint="eastAsia"/>
          <w:color w:val="000000" w:themeColor="text1"/>
          <w:kern w:val="0"/>
          <w:sz w:val="22"/>
        </w:rPr>
        <w:t>と協議しながら作業を進める。</w:t>
      </w:r>
    </w:p>
    <w:p w14:paraId="55EC462B" w14:textId="5F9B940C" w:rsidR="00E2689E" w:rsidRPr="00E2689E" w:rsidRDefault="00E2689E" w:rsidP="00AC28A0">
      <w:pPr>
        <w:tabs>
          <w:tab w:val="left" w:pos="709"/>
        </w:tabs>
        <w:overflowPunct w:val="0"/>
        <w:spacing w:line="400" w:lineRule="exact"/>
        <w:ind w:leftChars="134" w:left="989" w:hangingChars="322" w:hanging="708"/>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（３）本仕様書に基づく作業に関し、第三者との間に著作権に係る権利侵害の紛争等が生じた場合は、当該紛争の原因が専ら</w:t>
      </w:r>
      <w:r w:rsidR="00C354FA">
        <w:rPr>
          <w:rFonts w:asciiTheme="minorEastAsia" w:hAnsiTheme="minorEastAsia" w:cs="ＭＳ 明朝" w:hint="eastAsia"/>
          <w:color w:val="000000" w:themeColor="text1"/>
          <w:kern w:val="0"/>
          <w:sz w:val="22"/>
        </w:rPr>
        <w:t>発注者</w:t>
      </w:r>
      <w:r>
        <w:rPr>
          <w:rFonts w:asciiTheme="minorEastAsia" w:hAnsiTheme="minorEastAsia" w:cs="ＭＳ 明朝" w:hint="eastAsia"/>
          <w:color w:val="000000" w:themeColor="text1"/>
          <w:kern w:val="0"/>
          <w:sz w:val="22"/>
        </w:rPr>
        <w:t>の責めに帰す場合を除き、受託者の責任、負担において一切を処理することとする。この場合、</w:t>
      </w:r>
      <w:r w:rsidR="00C354FA">
        <w:rPr>
          <w:rFonts w:asciiTheme="minorEastAsia" w:hAnsiTheme="minorEastAsia" w:cs="ＭＳ 明朝" w:hint="eastAsia"/>
          <w:color w:val="000000" w:themeColor="text1"/>
          <w:kern w:val="0"/>
          <w:sz w:val="22"/>
        </w:rPr>
        <w:t>発注者</w:t>
      </w:r>
      <w:r>
        <w:rPr>
          <w:rFonts w:asciiTheme="minorEastAsia" w:hAnsiTheme="minorEastAsia" w:cs="ＭＳ 明朝" w:hint="eastAsia"/>
          <w:color w:val="000000" w:themeColor="text1"/>
          <w:kern w:val="0"/>
          <w:sz w:val="22"/>
        </w:rPr>
        <w:t>は係る紛争等の事実を知ったときは、受託者に通知し、必要な範囲で訴訟上の防衛を受託者に委ねる等の協力措置を講じるものとする。</w:t>
      </w:r>
    </w:p>
    <w:p w14:paraId="644CBF01" w14:textId="76534E3D" w:rsidR="00E2689E" w:rsidRPr="00E2689E" w:rsidRDefault="00E2689E" w:rsidP="00E2689E">
      <w:pPr>
        <w:tabs>
          <w:tab w:val="left" w:pos="709"/>
        </w:tabs>
        <w:overflowPunct w:val="0"/>
        <w:spacing w:line="400" w:lineRule="exact"/>
        <w:ind w:leftChars="134" w:left="989" w:hangingChars="322" w:hanging="708"/>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（６）受託者は、本業務の全部を一括して第三者に委託し、又は請け負わせることはできない。ただし、あらかじめ</w:t>
      </w:r>
      <w:r w:rsidR="00C354FA">
        <w:rPr>
          <w:rFonts w:asciiTheme="minorEastAsia" w:hAnsiTheme="minorEastAsia" w:cs="ＭＳ 明朝" w:hint="eastAsia"/>
          <w:color w:val="000000" w:themeColor="text1"/>
          <w:kern w:val="0"/>
          <w:sz w:val="22"/>
        </w:rPr>
        <w:t>発注者</w:t>
      </w:r>
      <w:r>
        <w:rPr>
          <w:rFonts w:asciiTheme="minorEastAsia" w:hAnsiTheme="minorEastAsia" w:cs="ＭＳ 明朝" w:hint="eastAsia"/>
          <w:color w:val="000000" w:themeColor="text1"/>
          <w:kern w:val="0"/>
          <w:sz w:val="22"/>
        </w:rPr>
        <w:t>の承認を受けた場合は、業務の一部を委託することができるものとする。</w:t>
      </w:r>
    </w:p>
    <w:p w14:paraId="7325990B" w14:textId="53DE2627" w:rsidR="00E2689E" w:rsidRPr="00E2689E" w:rsidRDefault="00E2689E" w:rsidP="00E2689E">
      <w:pPr>
        <w:tabs>
          <w:tab w:val="left" w:pos="709"/>
        </w:tabs>
        <w:overflowPunct w:val="0"/>
        <w:spacing w:line="400" w:lineRule="exact"/>
        <w:ind w:leftChars="134" w:left="989" w:hangingChars="322" w:hanging="708"/>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（７）本仕様書において明示なき事項は、疑義が生じた場合は、その都度</w:t>
      </w:r>
      <w:r w:rsidR="00C354FA">
        <w:rPr>
          <w:rFonts w:asciiTheme="minorEastAsia" w:hAnsiTheme="minorEastAsia" w:cs="ＭＳ 明朝" w:hint="eastAsia"/>
          <w:color w:val="000000" w:themeColor="text1"/>
          <w:kern w:val="0"/>
          <w:sz w:val="22"/>
        </w:rPr>
        <w:t>発注者</w:t>
      </w:r>
      <w:r>
        <w:rPr>
          <w:rFonts w:asciiTheme="minorEastAsia" w:hAnsiTheme="minorEastAsia" w:cs="ＭＳ 明朝" w:hint="eastAsia"/>
          <w:color w:val="000000" w:themeColor="text1"/>
          <w:kern w:val="0"/>
          <w:sz w:val="22"/>
        </w:rPr>
        <w:t>と協議するものとする。その他、本仕様書に記載のない細部については、担当者と協議のうえ、その指示に従うものとする。</w:t>
      </w:r>
    </w:p>
    <w:p w14:paraId="64BF2269" w14:textId="77777777" w:rsidR="00841D48" w:rsidRDefault="00841D48" w:rsidP="003501C5">
      <w:pPr>
        <w:tabs>
          <w:tab w:val="left" w:pos="0"/>
        </w:tabs>
        <w:overflowPunct w:val="0"/>
        <w:spacing w:line="400" w:lineRule="exact"/>
        <w:textAlignment w:val="baseline"/>
        <w:rPr>
          <w:rFonts w:asciiTheme="minorEastAsia" w:hAnsiTheme="minorEastAsia" w:cs="ＭＳ 明朝"/>
          <w:color w:val="000000" w:themeColor="text1"/>
          <w:kern w:val="0"/>
          <w:sz w:val="22"/>
        </w:rPr>
      </w:pPr>
    </w:p>
    <w:p w14:paraId="47C03CAE" w14:textId="3561FC8A" w:rsidR="001B1366" w:rsidRDefault="00E2689E" w:rsidP="00841D48">
      <w:pPr>
        <w:tabs>
          <w:tab w:val="left" w:pos="284"/>
        </w:tabs>
        <w:overflowPunct w:val="0"/>
        <w:spacing w:line="400" w:lineRule="exact"/>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１０．再委託について</w:t>
      </w:r>
    </w:p>
    <w:p w14:paraId="23DB7924" w14:textId="2D1498C6" w:rsidR="00AC28A0" w:rsidRDefault="00AC28A0" w:rsidP="00AC28A0">
      <w:pPr>
        <w:tabs>
          <w:tab w:val="left" w:pos="709"/>
        </w:tabs>
        <w:overflowPunct w:val="0"/>
        <w:spacing w:line="400" w:lineRule="exact"/>
        <w:ind w:leftChars="134" w:left="989" w:hangingChars="322" w:hanging="708"/>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（１）</w:t>
      </w:r>
      <w:r>
        <w:rPr>
          <w:rFonts w:asciiTheme="minorEastAsia" w:hAnsiTheme="minorEastAsia" w:cs="ＭＳ 明朝"/>
          <w:color w:val="000000" w:themeColor="text1"/>
          <w:kern w:val="0"/>
          <w:sz w:val="22"/>
        </w:rPr>
        <w:t>受託者は、業務の一部を第三者に再委託することができる。その場合は、再委託先の業務内容、再委託先の概要及びその体制と責任者を明記の上、事前に書面にて報告し発注者の承諾を得なければならない。</w:t>
      </w:r>
    </w:p>
    <w:p w14:paraId="79011DAC" w14:textId="05E58B1F" w:rsidR="00841D48" w:rsidRDefault="00AC28A0" w:rsidP="00AC28A0">
      <w:pPr>
        <w:tabs>
          <w:tab w:val="left" w:pos="284"/>
        </w:tabs>
        <w:overflowPunct w:val="0"/>
        <w:spacing w:line="400" w:lineRule="exact"/>
        <w:ind w:leftChars="134" w:left="989" w:hangingChars="322" w:hanging="708"/>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（２）</w:t>
      </w:r>
      <w:r>
        <w:rPr>
          <w:rFonts w:asciiTheme="minorEastAsia" w:hAnsiTheme="minorEastAsia" w:cs="ＭＳ 明朝"/>
          <w:color w:val="000000" w:themeColor="text1"/>
          <w:kern w:val="0"/>
          <w:sz w:val="22"/>
        </w:rPr>
        <w:t>発注者により再委託が承諾されたときは、受注者は再委託先に対して本業務に係る一切の業務を順守させ、進捗管理及び発注者への報告を適宜行うものとする。</w:t>
      </w:r>
    </w:p>
    <w:p w14:paraId="1C7B345A" w14:textId="77777777" w:rsidR="00841D48" w:rsidRDefault="00841D48" w:rsidP="001B1366">
      <w:pPr>
        <w:tabs>
          <w:tab w:val="left" w:pos="284"/>
        </w:tabs>
        <w:overflowPunct w:val="0"/>
        <w:spacing w:line="400" w:lineRule="exact"/>
        <w:ind w:leftChars="67" w:left="849" w:hangingChars="322" w:hanging="708"/>
        <w:textAlignment w:val="baseline"/>
        <w:rPr>
          <w:rFonts w:asciiTheme="minorEastAsia" w:hAnsiTheme="minorEastAsia" w:cs="ＭＳ 明朝"/>
          <w:color w:val="000000" w:themeColor="text1"/>
          <w:kern w:val="0"/>
          <w:sz w:val="22"/>
        </w:rPr>
      </w:pPr>
    </w:p>
    <w:p w14:paraId="532374C0" w14:textId="622C0AA9" w:rsidR="00841D48" w:rsidRDefault="00E2689E" w:rsidP="00841D48">
      <w:pPr>
        <w:tabs>
          <w:tab w:val="left" w:pos="284"/>
        </w:tabs>
        <w:overflowPunct w:val="0"/>
        <w:spacing w:line="400" w:lineRule="exact"/>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１１．秘密保持</w:t>
      </w:r>
      <w:r w:rsidR="0018735A">
        <w:rPr>
          <w:rFonts w:asciiTheme="minorEastAsia" w:hAnsiTheme="minorEastAsia" w:cs="ＭＳ 明朝" w:hint="eastAsia"/>
          <w:color w:val="000000" w:themeColor="text1"/>
          <w:kern w:val="0"/>
          <w:sz w:val="22"/>
        </w:rPr>
        <w:t>・</w:t>
      </w:r>
      <w:r w:rsidR="0018735A" w:rsidRPr="0018735A">
        <w:rPr>
          <w:rFonts w:asciiTheme="minorEastAsia" w:hAnsiTheme="minorEastAsia" w:cs="ＭＳ 明朝"/>
          <w:color w:val="000000" w:themeColor="text1"/>
          <w:kern w:val="0"/>
          <w:sz w:val="22"/>
        </w:rPr>
        <w:t>個人情報保護</w:t>
      </w:r>
    </w:p>
    <w:p w14:paraId="3CEA8D00" w14:textId="5A4ADDE5" w:rsidR="00AC28A0" w:rsidRDefault="00AC28A0" w:rsidP="00AC28A0">
      <w:pPr>
        <w:tabs>
          <w:tab w:val="left" w:pos="709"/>
        </w:tabs>
        <w:overflowPunct w:val="0"/>
        <w:spacing w:line="400" w:lineRule="exact"/>
        <w:ind w:leftChars="134" w:left="989" w:hangingChars="322" w:hanging="708"/>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（１）</w:t>
      </w:r>
      <w:r>
        <w:rPr>
          <w:rFonts w:asciiTheme="minorEastAsia" w:hAnsiTheme="minorEastAsia" w:cs="ＭＳ 明朝"/>
          <w:color w:val="000000" w:themeColor="text1"/>
          <w:kern w:val="0"/>
          <w:sz w:val="22"/>
        </w:rPr>
        <w:t>本業務に関し、受注者が発注者から受領又は閲覧した資料等は、発注者の了解無く公表又は使用してはならない。</w:t>
      </w:r>
    </w:p>
    <w:p w14:paraId="0D3008A7" w14:textId="1DF76166" w:rsidR="00AC28A0" w:rsidRDefault="00AC28A0" w:rsidP="00AC28A0">
      <w:pPr>
        <w:tabs>
          <w:tab w:val="left" w:pos="284"/>
        </w:tabs>
        <w:overflowPunct w:val="0"/>
        <w:spacing w:line="400" w:lineRule="exact"/>
        <w:ind w:leftChars="134" w:left="989" w:hangingChars="322" w:hanging="708"/>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（２）</w:t>
      </w:r>
      <w:r>
        <w:rPr>
          <w:rFonts w:asciiTheme="minorEastAsia" w:hAnsiTheme="minorEastAsia" w:cs="ＭＳ 明朝"/>
          <w:color w:val="000000" w:themeColor="text1"/>
          <w:kern w:val="0"/>
          <w:sz w:val="22"/>
        </w:rPr>
        <w:t>受注者は、本業務で知り得た情報を許可なく第三者に開示してはならない。</w:t>
      </w:r>
    </w:p>
    <w:p w14:paraId="33D62305" w14:textId="626D4771" w:rsidR="0018735A" w:rsidRDefault="0018735A" w:rsidP="00AC28A0">
      <w:pPr>
        <w:tabs>
          <w:tab w:val="left" w:pos="284"/>
        </w:tabs>
        <w:overflowPunct w:val="0"/>
        <w:spacing w:line="400" w:lineRule="exact"/>
        <w:ind w:leftChars="134" w:left="989" w:hangingChars="322" w:hanging="708"/>
        <w:textAlignment w:val="baseline"/>
        <w:rPr>
          <w:rFonts w:asciiTheme="minorEastAsia" w:hAnsiTheme="minorEastAsia" w:cs="ＭＳ 明朝" w:hint="eastAsia"/>
          <w:color w:val="000000" w:themeColor="text1"/>
          <w:kern w:val="0"/>
          <w:sz w:val="22"/>
        </w:rPr>
      </w:pPr>
      <w:r>
        <w:rPr>
          <w:rFonts w:asciiTheme="minorEastAsia" w:hAnsiTheme="minorEastAsia" w:cs="ＭＳ 明朝" w:hint="eastAsia"/>
          <w:color w:val="000000" w:themeColor="text1"/>
          <w:kern w:val="0"/>
          <w:sz w:val="22"/>
        </w:rPr>
        <w:t>（３）</w:t>
      </w:r>
      <w:r w:rsidRPr="0018735A">
        <w:rPr>
          <w:rFonts w:asciiTheme="minorEastAsia" w:hAnsiTheme="minorEastAsia" w:cs="ＭＳ 明朝"/>
          <w:color w:val="000000" w:themeColor="text1"/>
          <w:kern w:val="0"/>
          <w:sz w:val="22"/>
        </w:rPr>
        <w:t>個人情報を適切に管理・保護するために必要な措置を講じること。</w:t>
      </w:r>
    </w:p>
    <w:p w14:paraId="3418CEDC" w14:textId="77777777" w:rsidR="003501C5" w:rsidRDefault="003501C5" w:rsidP="008E7FEB">
      <w:pPr>
        <w:tabs>
          <w:tab w:val="left" w:pos="0"/>
        </w:tabs>
        <w:overflowPunct w:val="0"/>
        <w:spacing w:line="400" w:lineRule="exact"/>
        <w:textAlignment w:val="baseline"/>
        <w:rPr>
          <w:rFonts w:asciiTheme="minorEastAsia" w:hAnsiTheme="minorEastAsia" w:cs="ＭＳ 明朝"/>
          <w:color w:val="000000" w:themeColor="text1"/>
          <w:kern w:val="0"/>
          <w:sz w:val="22"/>
        </w:rPr>
      </w:pPr>
    </w:p>
    <w:p w14:paraId="36E0703A" w14:textId="79FFB675" w:rsidR="008E7FEB" w:rsidRPr="00BD6D55" w:rsidRDefault="00AC28A0" w:rsidP="008E7FEB">
      <w:pPr>
        <w:tabs>
          <w:tab w:val="left" w:pos="0"/>
        </w:tabs>
        <w:overflowPunct w:val="0"/>
        <w:spacing w:line="400" w:lineRule="exact"/>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１２</w:t>
      </w:r>
      <w:r>
        <w:rPr>
          <w:rFonts w:asciiTheme="minorEastAsia" w:hAnsiTheme="minorEastAsia" w:cs="ＭＳ 明朝"/>
          <w:color w:val="000000" w:themeColor="text1"/>
          <w:kern w:val="0"/>
          <w:sz w:val="22"/>
        </w:rPr>
        <w:t>．</w:t>
      </w:r>
      <w:r>
        <w:rPr>
          <w:rFonts w:asciiTheme="minorEastAsia" w:hAnsiTheme="minorEastAsia" w:cs="ＭＳ 明朝" w:hint="eastAsia"/>
          <w:color w:val="000000" w:themeColor="text1"/>
          <w:kern w:val="0"/>
          <w:sz w:val="22"/>
        </w:rPr>
        <w:t>その他</w:t>
      </w:r>
    </w:p>
    <w:p w14:paraId="5B3E263A" w14:textId="6ADF8F81" w:rsidR="008E7FEB" w:rsidRPr="00BD6D55" w:rsidRDefault="008E7FEB" w:rsidP="00AC28A0">
      <w:pPr>
        <w:tabs>
          <w:tab w:val="left" w:pos="142"/>
        </w:tabs>
        <w:overflowPunct w:val="0"/>
        <w:spacing w:line="400" w:lineRule="exact"/>
        <w:ind w:leftChars="136" w:left="849" w:hangingChars="256" w:hanging="563"/>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（１）担当職員と連絡を密にして業務に当たること。</w:t>
      </w:r>
    </w:p>
    <w:p w14:paraId="081BA8FF" w14:textId="7FC96D4B" w:rsidR="008E7FEB" w:rsidRDefault="008E7FEB" w:rsidP="00AC28A0">
      <w:pPr>
        <w:tabs>
          <w:tab w:val="left" w:pos="284"/>
        </w:tabs>
        <w:overflowPunct w:val="0"/>
        <w:spacing w:line="400" w:lineRule="exact"/>
        <w:ind w:leftChars="136" w:left="849" w:hangingChars="256" w:hanging="563"/>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（２）本業務の実施に当たって、受注者は進捗状況を適宜報告すること。１カ月に１回程度の頻度でオンラインにより会議を行うことを想定している。</w:t>
      </w:r>
    </w:p>
    <w:p w14:paraId="5F29B049" w14:textId="6D72CA75" w:rsidR="00841D48" w:rsidRDefault="00841D48" w:rsidP="00AC28A0">
      <w:pPr>
        <w:tabs>
          <w:tab w:val="left" w:pos="284"/>
        </w:tabs>
        <w:overflowPunct w:val="0"/>
        <w:spacing w:line="400" w:lineRule="exact"/>
        <w:ind w:leftChars="136" w:left="849" w:hangingChars="256" w:hanging="563"/>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（３）本業務の実施にあたり、第三者の著作物を利用する場合は、当該著作権の許諾を得ること。また、その他の権利に抵触するものについては、受注者の費用をもって処理するものとする。</w:t>
      </w:r>
    </w:p>
    <w:p w14:paraId="1C9FE26D" w14:textId="34556D2A" w:rsidR="008E7FEB" w:rsidRDefault="00B04EB0" w:rsidP="00AC28A0">
      <w:pPr>
        <w:tabs>
          <w:tab w:val="left" w:pos="284"/>
        </w:tabs>
        <w:overflowPunct w:val="0"/>
        <w:spacing w:line="400" w:lineRule="exact"/>
        <w:ind w:leftChars="136" w:left="849" w:hangingChars="256" w:hanging="563"/>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（６）不足の事態が発生した場合や、事業計画等に重要な変更が生じる場合は、速やかに発注者に報告し、協議を行うこと。</w:t>
      </w:r>
    </w:p>
    <w:p w14:paraId="721ACFFE" w14:textId="45564803" w:rsidR="00B04EB0" w:rsidRDefault="00B04EB0" w:rsidP="00AC28A0">
      <w:pPr>
        <w:tabs>
          <w:tab w:val="left" w:pos="284"/>
        </w:tabs>
        <w:overflowPunct w:val="0"/>
        <w:spacing w:line="400" w:lineRule="exact"/>
        <w:ind w:leftChars="136" w:left="849" w:hangingChars="256" w:hanging="563"/>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７）発注者と協議を行う際は、打合簿等による書面での協議のほか、対面やオンラインによる協議の後、議事録を作成するなど、書面により協議内容を残すものとし、成果品として提出する報告書に添付すること。</w:t>
      </w:r>
    </w:p>
    <w:p w14:paraId="767B4CC7" w14:textId="1ACBBF93" w:rsidR="00B04EB0" w:rsidRDefault="00B04EB0" w:rsidP="00B04EB0">
      <w:pPr>
        <w:tabs>
          <w:tab w:val="left" w:pos="284"/>
        </w:tabs>
        <w:overflowPunct w:val="0"/>
        <w:spacing w:line="400" w:lineRule="exact"/>
        <w:ind w:leftChars="67" w:left="849" w:hangingChars="322" w:hanging="708"/>
        <w:textAlignment w:val="baseline"/>
        <w:rPr>
          <w:rFonts w:asciiTheme="minorEastAsia" w:hAnsiTheme="minorEastAsia" w:cs="ＭＳ 明朝"/>
          <w:color w:val="000000" w:themeColor="text1"/>
          <w:kern w:val="0"/>
          <w:sz w:val="22"/>
        </w:rPr>
      </w:pPr>
    </w:p>
    <w:p w14:paraId="56AC48A7" w14:textId="1003F99B" w:rsidR="00B04EB0" w:rsidRDefault="00AC28A0" w:rsidP="00616A45">
      <w:pPr>
        <w:tabs>
          <w:tab w:val="left" w:pos="284"/>
        </w:tabs>
        <w:overflowPunct w:val="0"/>
        <w:spacing w:line="400" w:lineRule="exact"/>
        <w:textAlignment w:val="baseline"/>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１３．留意事項</w:t>
      </w:r>
    </w:p>
    <w:p w14:paraId="1B4AE7B6" w14:textId="36995EAE" w:rsidR="00B04EB0" w:rsidRPr="00755A5D" w:rsidRDefault="00B04EB0" w:rsidP="00AC28A0">
      <w:pPr>
        <w:tabs>
          <w:tab w:val="left" w:pos="284"/>
        </w:tabs>
        <w:overflowPunct w:val="0"/>
        <w:spacing w:line="400" w:lineRule="exact"/>
        <w:ind w:leftChars="136" w:left="851" w:hangingChars="257" w:hanging="565"/>
        <w:textAlignment w:val="baseline"/>
        <w:rPr>
          <w:rFonts w:asciiTheme="minorEastAsia" w:hAnsiTheme="minorEastAsia"/>
          <w:color w:val="000000" w:themeColor="text1"/>
          <w:kern w:val="0"/>
          <w:sz w:val="22"/>
        </w:rPr>
      </w:pPr>
      <w:r>
        <w:rPr>
          <w:rFonts w:asciiTheme="minorEastAsia" w:hAnsiTheme="minorEastAsia" w:cs="ＭＳ 明朝" w:hint="eastAsia"/>
          <w:color w:val="000000" w:themeColor="text1"/>
          <w:kern w:val="0"/>
          <w:sz w:val="22"/>
        </w:rPr>
        <w:t>（１）契約や支払いに関する書類など本事業の関係資料を本業務完了の年度の翌年度から起算して５年間保管すること。</w:t>
      </w:r>
    </w:p>
    <w:sectPr w:rsidR="00B04EB0" w:rsidRPr="00755A5D" w:rsidSect="00984050">
      <w:footerReference w:type="default" r:id="rId8"/>
      <w:pgSz w:w="11906" w:h="16838" w:code="9"/>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A080B" w14:textId="77777777" w:rsidR="00DF1BB0" w:rsidRDefault="00DF1BB0" w:rsidP="0060046D">
      <w:r>
        <w:separator/>
      </w:r>
    </w:p>
  </w:endnote>
  <w:endnote w:type="continuationSeparator" w:id="0">
    <w:p w14:paraId="59C63289" w14:textId="77777777" w:rsidR="00DF1BB0" w:rsidRDefault="00DF1BB0" w:rsidP="00600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DE8BE" w14:textId="105520EE" w:rsidR="00EE27A1" w:rsidRDefault="00EE27A1" w:rsidP="007C20B8">
    <w:pPr>
      <w:pStyle w:val="a9"/>
      <w:jc w:val="center"/>
    </w:pPr>
    <w:r>
      <w:rPr>
        <w:rFonts w:hint="eastAsia"/>
      </w:rPr>
      <w:t>-</w:t>
    </w:r>
    <w:sdt>
      <w:sdtPr>
        <w:id w:val="1634132920"/>
        <w:docPartObj>
          <w:docPartGallery w:val="Page Numbers (Bottom of Page)"/>
          <w:docPartUnique/>
        </w:docPartObj>
      </w:sdtPr>
      <w:sdtEndPr/>
      <w:sdtContent>
        <w:r>
          <w:fldChar w:fldCharType="begin"/>
        </w:r>
        <w:r>
          <w:instrText>PAGE   \* MERGEFORMAT</w:instrText>
        </w:r>
        <w:r>
          <w:fldChar w:fldCharType="separate"/>
        </w:r>
        <w:r>
          <w:rPr>
            <w:lang w:val="ja-JP"/>
          </w:rPr>
          <w:t>2</w:t>
        </w:r>
        <w:r>
          <w:fldChar w:fldCharType="end"/>
        </w:r>
        <w:r>
          <w:rPr>
            <w:rFonts w:hint="eastAsia"/>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D849A" w14:textId="77777777" w:rsidR="00DF1BB0" w:rsidRDefault="00DF1BB0" w:rsidP="0060046D">
      <w:r>
        <w:separator/>
      </w:r>
    </w:p>
  </w:footnote>
  <w:footnote w:type="continuationSeparator" w:id="0">
    <w:p w14:paraId="1F045AC1" w14:textId="77777777" w:rsidR="00DF1BB0" w:rsidRDefault="00DF1BB0" w:rsidP="006004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3459A"/>
    <w:multiLevelType w:val="hybridMultilevel"/>
    <w:tmpl w:val="BA2218EE"/>
    <w:lvl w:ilvl="0" w:tplc="2390CEEE">
      <w:start w:val="1"/>
      <w:numFmt w:val="decimalEnclosedCircle"/>
      <w:lvlText w:val="%1"/>
      <w:lvlJc w:val="left"/>
      <w:pPr>
        <w:ind w:left="1066" w:hanging="360"/>
      </w:pPr>
      <w:rPr>
        <w:rFonts w:hint="default"/>
      </w:r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abstractNum w:abstractNumId="1" w15:restartNumberingAfterBreak="0">
    <w:nsid w:val="31A11A6D"/>
    <w:multiLevelType w:val="hybridMultilevel"/>
    <w:tmpl w:val="962C7CE8"/>
    <w:lvl w:ilvl="0" w:tplc="8E363862">
      <w:start w:val="1"/>
      <w:numFmt w:val="irohaFullWidth"/>
      <w:lvlText w:val="%1．"/>
      <w:lvlJc w:val="left"/>
      <w:pPr>
        <w:ind w:left="928" w:hanging="480"/>
      </w:pPr>
      <w:rPr>
        <w:rFonts w:hint="default"/>
        <w:color w:val="000000" w:themeColor="text1"/>
      </w:rPr>
    </w:lvl>
    <w:lvl w:ilvl="1" w:tplc="04090017" w:tentative="1">
      <w:start w:val="1"/>
      <w:numFmt w:val="aiueoFullWidth"/>
      <w:lvlText w:val="(%2)"/>
      <w:lvlJc w:val="left"/>
      <w:pPr>
        <w:ind w:left="1328" w:hanging="440"/>
      </w:pPr>
    </w:lvl>
    <w:lvl w:ilvl="2" w:tplc="04090011" w:tentative="1">
      <w:start w:val="1"/>
      <w:numFmt w:val="decimalEnclosedCircle"/>
      <w:lvlText w:val="%3"/>
      <w:lvlJc w:val="left"/>
      <w:pPr>
        <w:ind w:left="1768" w:hanging="440"/>
      </w:pPr>
    </w:lvl>
    <w:lvl w:ilvl="3" w:tplc="0409000F" w:tentative="1">
      <w:start w:val="1"/>
      <w:numFmt w:val="decimal"/>
      <w:lvlText w:val="%4."/>
      <w:lvlJc w:val="left"/>
      <w:pPr>
        <w:ind w:left="2208" w:hanging="440"/>
      </w:pPr>
    </w:lvl>
    <w:lvl w:ilvl="4" w:tplc="04090017" w:tentative="1">
      <w:start w:val="1"/>
      <w:numFmt w:val="aiueoFullWidth"/>
      <w:lvlText w:val="(%5)"/>
      <w:lvlJc w:val="left"/>
      <w:pPr>
        <w:ind w:left="2648" w:hanging="440"/>
      </w:pPr>
    </w:lvl>
    <w:lvl w:ilvl="5" w:tplc="04090011" w:tentative="1">
      <w:start w:val="1"/>
      <w:numFmt w:val="decimalEnclosedCircle"/>
      <w:lvlText w:val="%6"/>
      <w:lvlJc w:val="left"/>
      <w:pPr>
        <w:ind w:left="3088" w:hanging="440"/>
      </w:pPr>
    </w:lvl>
    <w:lvl w:ilvl="6" w:tplc="0409000F" w:tentative="1">
      <w:start w:val="1"/>
      <w:numFmt w:val="decimal"/>
      <w:lvlText w:val="%7."/>
      <w:lvlJc w:val="left"/>
      <w:pPr>
        <w:ind w:left="3528" w:hanging="440"/>
      </w:pPr>
    </w:lvl>
    <w:lvl w:ilvl="7" w:tplc="04090017" w:tentative="1">
      <w:start w:val="1"/>
      <w:numFmt w:val="aiueoFullWidth"/>
      <w:lvlText w:val="(%8)"/>
      <w:lvlJc w:val="left"/>
      <w:pPr>
        <w:ind w:left="3968" w:hanging="440"/>
      </w:pPr>
    </w:lvl>
    <w:lvl w:ilvl="8" w:tplc="04090011" w:tentative="1">
      <w:start w:val="1"/>
      <w:numFmt w:val="decimalEnclosedCircle"/>
      <w:lvlText w:val="%9"/>
      <w:lvlJc w:val="left"/>
      <w:pPr>
        <w:ind w:left="4408" w:hanging="440"/>
      </w:pPr>
    </w:lvl>
  </w:abstractNum>
  <w:abstractNum w:abstractNumId="2" w15:restartNumberingAfterBreak="0">
    <w:nsid w:val="36CD1D21"/>
    <w:multiLevelType w:val="hybridMultilevel"/>
    <w:tmpl w:val="5C6C0A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5639326">
    <w:abstractNumId w:val="2"/>
  </w:num>
  <w:num w:numId="2" w16cid:durableId="190992001">
    <w:abstractNumId w:val="0"/>
  </w:num>
  <w:num w:numId="3" w16cid:durableId="1359696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FEB"/>
    <w:rsid w:val="00015FD3"/>
    <w:rsid w:val="00022019"/>
    <w:rsid w:val="0002677C"/>
    <w:rsid w:val="00054D01"/>
    <w:rsid w:val="000626CD"/>
    <w:rsid w:val="000669FF"/>
    <w:rsid w:val="00067642"/>
    <w:rsid w:val="00083330"/>
    <w:rsid w:val="0008333F"/>
    <w:rsid w:val="000A1970"/>
    <w:rsid w:val="000B6B87"/>
    <w:rsid w:val="000D5DB3"/>
    <w:rsid w:val="000F24C3"/>
    <w:rsid w:val="000F4BC3"/>
    <w:rsid w:val="001056AE"/>
    <w:rsid w:val="00123D16"/>
    <w:rsid w:val="00132F7E"/>
    <w:rsid w:val="00143766"/>
    <w:rsid w:val="0016276C"/>
    <w:rsid w:val="001640AA"/>
    <w:rsid w:val="00177B82"/>
    <w:rsid w:val="00183774"/>
    <w:rsid w:val="0018735A"/>
    <w:rsid w:val="001B1366"/>
    <w:rsid w:val="001B1849"/>
    <w:rsid w:val="001B4C17"/>
    <w:rsid w:val="001B6432"/>
    <w:rsid w:val="001C7504"/>
    <w:rsid w:val="001E1D1A"/>
    <w:rsid w:val="001F37ED"/>
    <w:rsid w:val="001F4911"/>
    <w:rsid w:val="00224230"/>
    <w:rsid w:val="0022543E"/>
    <w:rsid w:val="002256FA"/>
    <w:rsid w:val="00230A9D"/>
    <w:rsid w:val="00234B7E"/>
    <w:rsid w:val="002363F8"/>
    <w:rsid w:val="00246889"/>
    <w:rsid w:val="0025655D"/>
    <w:rsid w:val="002944AB"/>
    <w:rsid w:val="002B1F96"/>
    <w:rsid w:val="002B22F2"/>
    <w:rsid w:val="002C3CC3"/>
    <w:rsid w:val="002F1482"/>
    <w:rsid w:val="00317191"/>
    <w:rsid w:val="003501C5"/>
    <w:rsid w:val="00371624"/>
    <w:rsid w:val="003763E7"/>
    <w:rsid w:val="003833DC"/>
    <w:rsid w:val="00385BCB"/>
    <w:rsid w:val="00387E33"/>
    <w:rsid w:val="0039059F"/>
    <w:rsid w:val="003A1345"/>
    <w:rsid w:val="003C3188"/>
    <w:rsid w:val="003D18AF"/>
    <w:rsid w:val="003E7D54"/>
    <w:rsid w:val="003F067D"/>
    <w:rsid w:val="004169D5"/>
    <w:rsid w:val="00416A0F"/>
    <w:rsid w:val="00422A23"/>
    <w:rsid w:val="00434926"/>
    <w:rsid w:val="004350DE"/>
    <w:rsid w:val="00445944"/>
    <w:rsid w:val="00450353"/>
    <w:rsid w:val="0045371E"/>
    <w:rsid w:val="00453C37"/>
    <w:rsid w:val="004578F0"/>
    <w:rsid w:val="00466B37"/>
    <w:rsid w:val="00481065"/>
    <w:rsid w:val="004A7E95"/>
    <w:rsid w:val="004B60FB"/>
    <w:rsid w:val="004B610C"/>
    <w:rsid w:val="004B6CBD"/>
    <w:rsid w:val="004E02DA"/>
    <w:rsid w:val="004F6A36"/>
    <w:rsid w:val="00510A9B"/>
    <w:rsid w:val="00520F6A"/>
    <w:rsid w:val="00524012"/>
    <w:rsid w:val="00526C92"/>
    <w:rsid w:val="00527964"/>
    <w:rsid w:val="005323F2"/>
    <w:rsid w:val="00533C57"/>
    <w:rsid w:val="005429C9"/>
    <w:rsid w:val="005457ED"/>
    <w:rsid w:val="00573362"/>
    <w:rsid w:val="00595213"/>
    <w:rsid w:val="005961B4"/>
    <w:rsid w:val="005C49F9"/>
    <w:rsid w:val="005D0CBC"/>
    <w:rsid w:val="005F7E5E"/>
    <w:rsid w:val="0060046D"/>
    <w:rsid w:val="00600476"/>
    <w:rsid w:val="00616A45"/>
    <w:rsid w:val="00626056"/>
    <w:rsid w:val="006275BB"/>
    <w:rsid w:val="00644070"/>
    <w:rsid w:val="00644A5D"/>
    <w:rsid w:val="00645A32"/>
    <w:rsid w:val="00653112"/>
    <w:rsid w:val="00655B6B"/>
    <w:rsid w:val="00655C6F"/>
    <w:rsid w:val="0067640D"/>
    <w:rsid w:val="0068638E"/>
    <w:rsid w:val="006B4B17"/>
    <w:rsid w:val="006D166B"/>
    <w:rsid w:val="0071146F"/>
    <w:rsid w:val="00720217"/>
    <w:rsid w:val="007218BE"/>
    <w:rsid w:val="00731C96"/>
    <w:rsid w:val="00744AE2"/>
    <w:rsid w:val="00755A5D"/>
    <w:rsid w:val="00760CD3"/>
    <w:rsid w:val="0078011B"/>
    <w:rsid w:val="00797037"/>
    <w:rsid w:val="007A02DB"/>
    <w:rsid w:val="007A4D83"/>
    <w:rsid w:val="007A6078"/>
    <w:rsid w:val="007A7445"/>
    <w:rsid w:val="007B4618"/>
    <w:rsid w:val="007B5C03"/>
    <w:rsid w:val="007C20B8"/>
    <w:rsid w:val="007C2424"/>
    <w:rsid w:val="007D316B"/>
    <w:rsid w:val="007E11B7"/>
    <w:rsid w:val="007F50B2"/>
    <w:rsid w:val="00812C17"/>
    <w:rsid w:val="00840023"/>
    <w:rsid w:val="00841D48"/>
    <w:rsid w:val="00850921"/>
    <w:rsid w:val="00865694"/>
    <w:rsid w:val="00892F7B"/>
    <w:rsid w:val="00893726"/>
    <w:rsid w:val="008A1B6F"/>
    <w:rsid w:val="008A4214"/>
    <w:rsid w:val="008B0E73"/>
    <w:rsid w:val="008C2868"/>
    <w:rsid w:val="008D7227"/>
    <w:rsid w:val="008D7D1B"/>
    <w:rsid w:val="008E74B1"/>
    <w:rsid w:val="008E7FEB"/>
    <w:rsid w:val="009021AF"/>
    <w:rsid w:val="00912031"/>
    <w:rsid w:val="00921034"/>
    <w:rsid w:val="009354C9"/>
    <w:rsid w:val="00962318"/>
    <w:rsid w:val="00965C0D"/>
    <w:rsid w:val="00984050"/>
    <w:rsid w:val="009A25C0"/>
    <w:rsid w:val="009B4655"/>
    <w:rsid w:val="009B495B"/>
    <w:rsid w:val="009E5BEB"/>
    <w:rsid w:val="009E6471"/>
    <w:rsid w:val="009F7659"/>
    <w:rsid w:val="00A0227B"/>
    <w:rsid w:val="00A4679C"/>
    <w:rsid w:val="00A473E6"/>
    <w:rsid w:val="00A7244A"/>
    <w:rsid w:val="00A907AC"/>
    <w:rsid w:val="00A9694E"/>
    <w:rsid w:val="00A97638"/>
    <w:rsid w:val="00AA3C41"/>
    <w:rsid w:val="00AB5874"/>
    <w:rsid w:val="00AC28A0"/>
    <w:rsid w:val="00AC2FF9"/>
    <w:rsid w:val="00AF2E4F"/>
    <w:rsid w:val="00B029E3"/>
    <w:rsid w:val="00B04EB0"/>
    <w:rsid w:val="00B2484F"/>
    <w:rsid w:val="00B31539"/>
    <w:rsid w:val="00B35800"/>
    <w:rsid w:val="00B36D87"/>
    <w:rsid w:val="00B460C1"/>
    <w:rsid w:val="00B51EDE"/>
    <w:rsid w:val="00B77D48"/>
    <w:rsid w:val="00B83E2B"/>
    <w:rsid w:val="00B9126E"/>
    <w:rsid w:val="00B950D3"/>
    <w:rsid w:val="00BB5035"/>
    <w:rsid w:val="00BC3015"/>
    <w:rsid w:val="00C21BE5"/>
    <w:rsid w:val="00C24D71"/>
    <w:rsid w:val="00C354FA"/>
    <w:rsid w:val="00C4782C"/>
    <w:rsid w:val="00C64447"/>
    <w:rsid w:val="00C945F0"/>
    <w:rsid w:val="00C96F72"/>
    <w:rsid w:val="00CC320F"/>
    <w:rsid w:val="00CD1E7D"/>
    <w:rsid w:val="00D276BC"/>
    <w:rsid w:val="00D344BC"/>
    <w:rsid w:val="00D37B8D"/>
    <w:rsid w:val="00D51E6C"/>
    <w:rsid w:val="00D70913"/>
    <w:rsid w:val="00D71A06"/>
    <w:rsid w:val="00D721B6"/>
    <w:rsid w:val="00D86275"/>
    <w:rsid w:val="00DD26ED"/>
    <w:rsid w:val="00DE5683"/>
    <w:rsid w:val="00DF1BB0"/>
    <w:rsid w:val="00E07C9B"/>
    <w:rsid w:val="00E253B0"/>
    <w:rsid w:val="00E2689E"/>
    <w:rsid w:val="00E67A3F"/>
    <w:rsid w:val="00E73630"/>
    <w:rsid w:val="00E9194D"/>
    <w:rsid w:val="00E9780F"/>
    <w:rsid w:val="00EA7E6E"/>
    <w:rsid w:val="00EB3165"/>
    <w:rsid w:val="00EB3A42"/>
    <w:rsid w:val="00EC646A"/>
    <w:rsid w:val="00ED0600"/>
    <w:rsid w:val="00ED57E3"/>
    <w:rsid w:val="00EE27A1"/>
    <w:rsid w:val="00EE5BEB"/>
    <w:rsid w:val="00EF3171"/>
    <w:rsid w:val="00EF4FE0"/>
    <w:rsid w:val="00F01632"/>
    <w:rsid w:val="00F02002"/>
    <w:rsid w:val="00F24D80"/>
    <w:rsid w:val="00F42888"/>
    <w:rsid w:val="00F562BE"/>
    <w:rsid w:val="00F62C22"/>
    <w:rsid w:val="00F96330"/>
    <w:rsid w:val="00FA2D21"/>
    <w:rsid w:val="00FB14FF"/>
    <w:rsid w:val="00FF6DCA"/>
    <w:rsid w:val="00FF7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702740"/>
  <w15:chartTrackingRefBased/>
  <w15:docId w15:val="{527C9B99-4594-4C9D-B59E-1FC49F4B7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7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83E2B"/>
    <w:pPr>
      <w:ind w:leftChars="400" w:left="840"/>
    </w:pPr>
  </w:style>
  <w:style w:type="paragraph" w:styleId="a5">
    <w:name w:val="Date"/>
    <w:basedOn w:val="a"/>
    <w:next w:val="a"/>
    <w:link w:val="a6"/>
    <w:uiPriority w:val="99"/>
    <w:semiHidden/>
    <w:unhideWhenUsed/>
    <w:rsid w:val="00A907AC"/>
  </w:style>
  <w:style w:type="character" w:customStyle="1" w:styleId="a6">
    <w:name w:val="日付 (文字)"/>
    <w:basedOn w:val="a0"/>
    <w:link w:val="a5"/>
    <w:uiPriority w:val="99"/>
    <w:semiHidden/>
    <w:rsid w:val="00A907AC"/>
  </w:style>
  <w:style w:type="paragraph" w:styleId="a7">
    <w:name w:val="header"/>
    <w:basedOn w:val="a"/>
    <w:link w:val="a8"/>
    <w:uiPriority w:val="99"/>
    <w:unhideWhenUsed/>
    <w:rsid w:val="0060046D"/>
    <w:pPr>
      <w:tabs>
        <w:tab w:val="center" w:pos="4252"/>
        <w:tab w:val="right" w:pos="8504"/>
      </w:tabs>
      <w:snapToGrid w:val="0"/>
    </w:pPr>
  </w:style>
  <w:style w:type="character" w:customStyle="1" w:styleId="a8">
    <w:name w:val="ヘッダー (文字)"/>
    <w:basedOn w:val="a0"/>
    <w:link w:val="a7"/>
    <w:uiPriority w:val="99"/>
    <w:rsid w:val="0060046D"/>
  </w:style>
  <w:style w:type="paragraph" w:styleId="a9">
    <w:name w:val="footer"/>
    <w:basedOn w:val="a"/>
    <w:link w:val="aa"/>
    <w:uiPriority w:val="99"/>
    <w:unhideWhenUsed/>
    <w:rsid w:val="0060046D"/>
    <w:pPr>
      <w:tabs>
        <w:tab w:val="center" w:pos="4252"/>
        <w:tab w:val="right" w:pos="8504"/>
      </w:tabs>
      <w:snapToGrid w:val="0"/>
    </w:pPr>
  </w:style>
  <w:style w:type="character" w:customStyle="1" w:styleId="aa">
    <w:name w:val="フッター (文字)"/>
    <w:basedOn w:val="a0"/>
    <w:link w:val="a9"/>
    <w:uiPriority w:val="99"/>
    <w:rsid w:val="0060046D"/>
  </w:style>
  <w:style w:type="character" w:styleId="ab">
    <w:name w:val="Hyperlink"/>
    <w:basedOn w:val="a0"/>
    <w:uiPriority w:val="99"/>
    <w:unhideWhenUsed/>
    <w:rsid w:val="00F62C22"/>
    <w:rPr>
      <w:color w:val="0563C1" w:themeColor="hyperlink"/>
      <w:u w:val="single"/>
    </w:rPr>
  </w:style>
  <w:style w:type="paragraph" w:styleId="ac">
    <w:name w:val="Revision"/>
    <w:hidden/>
    <w:uiPriority w:val="99"/>
    <w:semiHidden/>
    <w:rsid w:val="00AC2FF9"/>
  </w:style>
  <w:style w:type="paragraph" w:styleId="ad">
    <w:name w:val="Balloon Text"/>
    <w:basedOn w:val="a"/>
    <w:link w:val="ae"/>
    <w:uiPriority w:val="99"/>
    <w:semiHidden/>
    <w:unhideWhenUsed/>
    <w:rsid w:val="00AC2FF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C2FF9"/>
    <w:rPr>
      <w:rFonts w:asciiTheme="majorHAnsi" w:eastAsiaTheme="majorEastAsia" w:hAnsiTheme="majorHAnsi" w:cstheme="majorBidi"/>
      <w:sz w:val="18"/>
      <w:szCs w:val="18"/>
    </w:rPr>
  </w:style>
  <w:style w:type="character" w:styleId="af">
    <w:name w:val="annotation reference"/>
    <w:basedOn w:val="a0"/>
    <w:uiPriority w:val="99"/>
    <w:semiHidden/>
    <w:unhideWhenUsed/>
    <w:rsid w:val="005429C9"/>
    <w:rPr>
      <w:sz w:val="18"/>
      <w:szCs w:val="18"/>
    </w:rPr>
  </w:style>
  <w:style w:type="paragraph" w:styleId="af0">
    <w:name w:val="annotation text"/>
    <w:basedOn w:val="a"/>
    <w:link w:val="af1"/>
    <w:uiPriority w:val="99"/>
    <w:unhideWhenUsed/>
    <w:rsid w:val="005429C9"/>
    <w:pPr>
      <w:jc w:val="left"/>
    </w:pPr>
  </w:style>
  <w:style w:type="character" w:customStyle="1" w:styleId="af1">
    <w:name w:val="コメント文字列 (文字)"/>
    <w:basedOn w:val="a0"/>
    <w:link w:val="af0"/>
    <w:uiPriority w:val="99"/>
    <w:rsid w:val="005429C9"/>
  </w:style>
  <w:style w:type="paragraph" w:styleId="af2">
    <w:name w:val="annotation subject"/>
    <w:basedOn w:val="af0"/>
    <w:next w:val="af0"/>
    <w:link w:val="af3"/>
    <w:uiPriority w:val="99"/>
    <w:semiHidden/>
    <w:unhideWhenUsed/>
    <w:rsid w:val="005429C9"/>
    <w:rPr>
      <w:b/>
      <w:bCs/>
    </w:rPr>
  </w:style>
  <w:style w:type="character" w:customStyle="1" w:styleId="af3">
    <w:name w:val="コメント内容 (文字)"/>
    <w:basedOn w:val="af1"/>
    <w:link w:val="af2"/>
    <w:uiPriority w:val="99"/>
    <w:semiHidden/>
    <w:rsid w:val="005429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A456B-6850-4113-821B-5D953B883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515</Words>
  <Characters>2940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Miya</dc:creator>
  <cp:keywords/>
  <dc:description/>
  <cp:lastModifiedBy>広域事務組合 奄美群島</cp:lastModifiedBy>
  <cp:revision>4</cp:revision>
  <cp:lastPrinted>2026-06-03T12:28:00Z</cp:lastPrinted>
  <dcterms:created xsi:type="dcterms:W3CDTF">2026-06-08T09:04:00Z</dcterms:created>
  <dcterms:modified xsi:type="dcterms:W3CDTF">2026-06-09T05:54:00Z</dcterms:modified>
</cp:coreProperties>
</file>